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FD373" w14:textId="2A9F42B0" w:rsidR="00BA6FDC" w:rsidRDefault="00BA6FDC" w:rsidP="002E3646">
      <w:pPr>
        <w:spacing w:line="338" w:lineRule="auto"/>
        <w:rPr>
          <w:rFonts w:ascii="Times New Roman" w:eastAsia="仿宋_GB2312" w:hAnsi="Times New Roman"/>
          <w:b/>
          <w:sz w:val="32"/>
          <w:szCs w:val="32"/>
        </w:rPr>
      </w:pPr>
      <w:r>
        <w:rPr>
          <w:rFonts w:ascii="Times New Roman" w:eastAsia="仿宋_GB2312" w:hAnsi="Times New Roman" w:hint="eastAsia"/>
          <w:b/>
          <w:sz w:val="32"/>
          <w:szCs w:val="32"/>
        </w:rPr>
        <w:t>附件</w:t>
      </w:r>
      <w:r w:rsidRPr="00BF5397">
        <w:rPr>
          <w:rFonts w:ascii="Times New Roman" w:eastAsia="仿宋_GB2312" w:hAnsi="Times New Roman" w:hint="eastAsia"/>
          <w:b/>
          <w:sz w:val="32"/>
          <w:szCs w:val="32"/>
        </w:rPr>
        <w:t>2</w:t>
      </w:r>
      <w:r w:rsidR="002E3646">
        <w:rPr>
          <w:rFonts w:ascii="Times New Roman" w:eastAsia="仿宋_GB2312" w:hAnsi="Times New Roman" w:hint="eastAsia"/>
          <w:b/>
          <w:sz w:val="32"/>
          <w:szCs w:val="32"/>
        </w:rPr>
        <w:t>：</w:t>
      </w:r>
    </w:p>
    <w:p w14:paraId="5D0F7AB2" w14:textId="77777777" w:rsidR="00BA6FDC" w:rsidRDefault="00BA6FDC" w:rsidP="00BA6FDC">
      <w:pPr>
        <w:spacing w:line="338" w:lineRule="auto"/>
        <w:ind w:firstLineChars="200" w:firstLine="643"/>
        <w:rPr>
          <w:rFonts w:ascii="Times New Roman" w:eastAsia="仿宋_GB2312" w:hAnsi="Times New Roman"/>
          <w:b/>
          <w:sz w:val="32"/>
          <w:szCs w:val="32"/>
        </w:rPr>
      </w:pPr>
    </w:p>
    <w:p w14:paraId="77A7BBFE" w14:textId="77777777" w:rsidR="00BA6FDC" w:rsidRDefault="00BA6FDC" w:rsidP="00BA6FDC">
      <w:pPr>
        <w:spacing w:line="700" w:lineRule="exact"/>
        <w:jc w:val="center"/>
        <w:rPr>
          <w:rFonts w:ascii="方正小标宋简体" w:eastAsia="方正小标宋简体" w:hAnsi="Times New Roman"/>
          <w:sz w:val="44"/>
          <w:szCs w:val="44"/>
        </w:rPr>
      </w:pPr>
      <w:r w:rsidRPr="00BA6FDC">
        <w:rPr>
          <w:rFonts w:ascii="方正小标宋简体" w:eastAsia="方正小标宋简体" w:hAnsi="Times New Roman" w:hint="eastAsia"/>
          <w:sz w:val="44"/>
          <w:szCs w:val="44"/>
        </w:rPr>
        <w:t>党建工作标杆院系和党建工作样板支部</w:t>
      </w:r>
    </w:p>
    <w:p w14:paraId="46F72EE4" w14:textId="34BA9D50" w:rsidR="00BA6FDC" w:rsidRPr="00BA6FDC" w:rsidRDefault="00186A57" w:rsidP="00BA6FDC">
      <w:pPr>
        <w:spacing w:line="700" w:lineRule="exact"/>
        <w:jc w:val="center"/>
        <w:rPr>
          <w:rFonts w:ascii="方正小标宋简体" w:eastAsia="方正小标宋简体" w:hAnsi="Times New Roman"/>
          <w:sz w:val="44"/>
          <w:szCs w:val="44"/>
        </w:rPr>
      </w:pPr>
      <w:r>
        <w:rPr>
          <w:rFonts w:ascii="方正小标宋简体" w:eastAsia="方正小标宋简体" w:hAnsi="Times New Roman" w:hint="eastAsia"/>
          <w:sz w:val="44"/>
          <w:szCs w:val="44"/>
        </w:rPr>
        <w:t>创建</w:t>
      </w:r>
      <w:r w:rsidR="00BA6FDC" w:rsidRPr="00BA6FDC">
        <w:rPr>
          <w:rFonts w:ascii="方正小标宋简体" w:eastAsia="方正小标宋简体" w:hAnsi="Times New Roman" w:hint="eastAsia"/>
          <w:sz w:val="44"/>
          <w:szCs w:val="44"/>
        </w:rPr>
        <w:t>计划</w:t>
      </w:r>
    </w:p>
    <w:p w14:paraId="0E075362" w14:textId="2724811B" w:rsidR="00BA6FDC" w:rsidRDefault="00BA6FDC" w:rsidP="00BA6FDC">
      <w:pPr>
        <w:spacing w:line="338" w:lineRule="auto"/>
        <w:ind w:firstLineChars="200" w:firstLine="643"/>
        <w:rPr>
          <w:rFonts w:ascii="Times New Roman" w:eastAsia="仿宋_GB2312" w:hAnsi="Times New Roman"/>
          <w:b/>
          <w:sz w:val="32"/>
          <w:szCs w:val="32"/>
        </w:rPr>
      </w:pPr>
    </w:p>
    <w:p w14:paraId="13CEBB1F" w14:textId="0FF390D1" w:rsidR="00BA6FDC" w:rsidRPr="00BF5397" w:rsidRDefault="00BA6FDC" w:rsidP="00BA6FDC">
      <w:pPr>
        <w:spacing w:line="338" w:lineRule="auto"/>
        <w:ind w:firstLineChars="200" w:firstLine="643"/>
        <w:rPr>
          <w:rFonts w:ascii="仿宋" w:eastAsia="仿宋" w:hAnsi="仿宋"/>
          <w:b/>
          <w:sz w:val="32"/>
          <w:szCs w:val="32"/>
        </w:rPr>
      </w:pPr>
      <w:r w:rsidRPr="00BF5397">
        <w:rPr>
          <w:rFonts w:ascii="仿宋" w:eastAsia="仿宋" w:hAnsi="仿宋" w:hint="eastAsia"/>
          <w:b/>
          <w:sz w:val="32"/>
          <w:szCs w:val="32"/>
        </w:rPr>
        <w:t>1.培育范围</w:t>
      </w:r>
    </w:p>
    <w:p w14:paraId="7CED4303"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（1）</w:t>
      </w:r>
      <w:r w:rsidRPr="00BF5397">
        <w:rPr>
          <w:rFonts w:ascii="仿宋" w:eastAsia="仿宋" w:hAnsi="仿宋" w:hint="eastAsia"/>
          <w:b/>
          <w:sz w:val="32"/>
          <w:szCs w:val="32"/>
        </w:rPr>
        <w:t>“</w:t>
      </w:r>
      <w:r w:rsidRPr="00BF5397">
        <w:rPr>
          <w:rFonts w:ascii="仿宋" w:eastAsia="仿宋" w:hAnsi="仿宋"/>
          <w:b/>
          <w:sz w:val="32"/>
          <w:szCs w:val="32"/>
        </w:rPr>
        <w:t>党建工作标杆院系</w:t>
      </w:r>
      <w:r w:rsidRPr="00BF5397">
        <w:rPr>
          <w:rFonts w:ascii="仿宋" w:eastAsia="仿宋" w:hAnsi="仿宋" w:hint="eastAsia"/>
          <w:b/>
          <w:sz w:val="32"/>
          <w:szCs w:val="32"/>
        </w:rPr>
        <w:t>”培育范围</w:t>
      </w:r>
    </w:p>
    <w:p w14:paraId="3530D77B" w14:textId="2E84D913"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根据2</w:t>
      </w:r>
      <w:r w:rsidRPr="00BF5397">
        <w:rPr>
          <w:rFonts w:ascii="仿宋" w:eastAsia="仿宋" w:hAnsi="仿宋"/>
          <w:sz w:val="32"/>
          <w:szCs w:val="32"/>
        </w:rPr>
        <w:t>018</w:t>
      </w:r>
      <w:r w:rsidRPr="00BF5397">
        <w:rPr>
          <w:rFonts w:ascii="仿宋" w:eastAsia="仿宋" w:hAnsi="仿宋" w:hint="eastAsia"/>
          <w:sz w:val="32"/>
          <w:szCs w:val="32"/>
        </w:rPr>
        <w:t>年“七一”评选表彰结果</w:t>
      </w:r>
      <w:r w:rsidR="006A7552">
        <w:rPr>
          <w:rFonts w:ascii="仿宋" w:eastAsia="仿宋" w:hAnsi="仿宋" w:hint="eastAsia"/>
          <w:sz w:val="32"/>
          <w:szCs w:val="32"/>
        </w:rPr>
        <w:t>和</w:t>
      </w:r>
      <w:r w:rsidR="003C5A12">
        <w:rPr>
          <w:rFonts w:ascii="仿宋" w:eastAsia="仿宋" w:hAnsi="仿宋" w:hint="eastAsia"/>
          <w:sz w:val="32"/>
          <w:szCs w:val="32"/>
        </w:rPr>
        <w:t>近年来</w:t>
      </w:r>
      <w:r w:rsidRPr="00BF5397">
        <w:rPr>
          <w:rFonts w:ascii="仿宋" w:eastAsia="仿宋" w:hAnsi="仿宋" w:hint="eastAsia"/>
          <w:sz w:val="32"/>
          <w:szCs w:val="32"/>
        </w:rPr>
        <w:t>党委（党总支）书记抓基层党建述职</w:t>
      </w:r>
      <w:r w:rsidR="00186776">
        <w:rPr>
          <w:rFonts w:ascii="仿宋" w:eastAsia="仿宋" w:hAnsi="仿宋" w:hint="eastAsia"/>
          <w:sz w:val="32"/>
          <w:szCs w:val="32"/>
        </w:rPr>
        <w:t>评议</w:t>
      </w:r>
      <w:r w:rsidRPr="00BF5397">
        <w:rPr>
          <w:rFonts w:ascii="仿宋" w:eastAsia="仿宋" w:hAnsi="仿宋" w:hint="eastAsia"/>
          <w:sz w:val="32"/>
          <w:szCs w:val="32"/>
        </w:rPr>
        <w:t>及党建工作考核结果，遴选出农学院党委等</w:t>
      </w:r>
      <w:r w:rsidRPr="00BF5397">
        <w:rPr>
          <w:rFonts w:ascii="仿宋" w:eastAsia="仿宋" w:hAnsi="仿宋"/>
          <w:sz w:val="32"/>
          <w:szCs w:val="32"/>
        </w:rPr>
        <w:t>10</w:t>
      </w:r>
      <w:r w:rsidRPr="00BF5397">
        <w:rPr>
          <w:rFonts w:ascii="仿宋" w:eastAsia="仿宋" w:hAnsi="仿宋" w:hint="eastAsia"/>
          <w:sz w:val="32"/>
          <w:szCs w:val="32"/>
        </w:rPr>
        <w:t>个院系党委（党总支）作为“党建工作标杆院系”培育对象，建设周期为2年。</w:t>
      </w:r>
    </w:p>
    <w:p w14:paraId="2DC75A3C" w14:textId="77777777" w:rsidR="00BA6FDC" w:rsidRPr="00BF5397" w:rsidRDefault="00BA6FDC" w:rsidP="00BA6FDC">
      <w:pPr>
        <w:spacing w:line="338" w:lineRule="auto"/>
        <w:ind w:firstLineChars="200" w:firstLine="640"/>
        <w:rPr>
          <w:rFonts w:ascii="仿宋" w:eastAsia="仿宋" w:hAnsi="仿宋"/>
          <w:sz w:val="32"/>
          <w:szCs w:val="32"/>
          <w:highlight w:val="yellow"/>
        </w:rPr>
      </w:pPr>
      <w:r w:rsidRPr="00BF5397">
        <w:rPr>
          <w:rFonts w:ascii="仿宋" w:eastAsia="仿宋" w:hAnsi="仿宋" w:hint="eastAsia"/>
          <w:sz w:val="32"/>
          <w:szCs w:val="32"/>
        </w:rPr>
        <w:t>（2）</w:t>
      </w:r>
      <w:r w:rsidRPr="00BF5397">
        <w:rPr>
          <w:rFonts w:ascii="仿宋" w:eastAsia="仿宋" w:hAnsi="仿宋" w:hint="eastAsia"/>
          <w:b/>
          <w:sz w:val="32"/>
          <w:szCs w:val="32"/>
        </w:rPr>
        <w:t>“</w:t>
      </w:r>
      <w:r w:rsidRPr="00BF5397">
        <w:rPr>
          <w:rFonts w:ascii="仿宋" w:eastAsia="仿宋" w:hAnsi="仿宋"/>
          <w:b/>
          <w:sz w:val="32"/>
          <w:szCs w:val="32"/>
        </w:rPr>
        <w:t>党建工作样板支部</w:t>
      </w:r>
      <w:r w:rsidRPr="00BF5397">
        <w:rPr>
          <w:rFonts w:ascii="仿宋" w:eastAsia="仿宋" w:hAnsi="仿宋" w:hint="eastAsia"/>
          <w:b/>
          <w:sz w:val="32"/>
          <w:szCs w:val="32"/>
        </w:rPr>
        <w:t>”培育范围</w:t>
      </w:r>
    </w:p>
    <w:p w14:paraId="53DD6D63" w14:textId="4623594E"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根据2</w:t>
      </w:r>
      <w:r w:rsidRPr="00BF5397">
        <w:rPr>
          <w:rFonts w:ascii="仿宋" w:eastAsia="仿宋" w:hAnsi="仿宋"/>
          <w:sz w:val="32"/>
          <w:szCs w:val="32"/>
        </w:rPr>
        <w:t>018</w:t>
      </w:r>
      <w:r w:rsidRPr="00BF5397">
        <w:rPr>
          <w:rFonts w:ascii="仿宋" w:eastAsia="仿宋" w:hAnsi="仿宋" w:hint="eastAsia"/>
          <w:sz w:val="32"/>
          <w:szCs w:val="32"/>
        </w:rPr>
        <w:t>年“七一”评选表彰先进党支部结果</w:t>
      </w:r>
      <w:r w:rsidR="006A7552">
        <w:rPr>
          <w:rFonts w:ascii="仿宋" w:eastAsia="仿宋" w:hAnsi="仿宋" w:hint="eastAsia"/>
          <w:sz w:val="32"/>
          <w:szCs w:val="32"/>
        </w:rPr>
        <w:t>、</w:t>
      </w:r>
      <w:r w:rsidRPr="00BF5397">
        <w:rPr>
          <w:rFonts w:ascii="仿宋" w:eastAsia="仿宋" w:hAnsi="仿宋" w:hint="eastAsia"/>
          <w:sz w:val="32"/>
          <w:szCs w:val="32"/>
        </w:rPr>
        <w:t>“学生样板党支部”申报评选情况，及各院系党委（党总支）实际，确定培育农学院农学系教工党支部等1</w:t>
      </w:r>
      <w:r w:rsidRPr="00BF5397">
        <w:rPr>
          <w:rFonts w:ascii="仿宋" w:eastAsia="仿宋" w:hAnsi="仿宋"/>
          <w:sz w:val="32"/>
          <w:szCs w:val="32"/>
        </w:rPr>
        <w:t>0</w:t>
      </w:r>
      <w:r w:rsidRPr="00BF5397">
        <w:rPr>
          <w:rFonts w:ascii="仿宋" w:eastAsia="仿宋" w:hAnsi="仿宋" w:hint="eastAsia"/>
          <w:sz w:val="32"/>
          <w:szCs w:val="32"/>
        </w:rPr>
        <w:t>个教师党支部</w:t>
      </w:r>
      <w:r w:rsidR="006A7552">
        <w:rPr>
          <w:rFonts w:ascii="仿宋" w:eastAsia="仿宋" w:hAnsi="仿宋" w:hint="eastAsia"/>
          <w:sz w:val="32"/>
          <w:szCs w:val="32"/>
        </w:rPr>
        <w:t>、</w:t>
      </w:r>
      <w:r w:rsidRPr="00BF5397">
        <w:rPr>
          <w:rFonts w:ascii="仿宋" w:eastAsia="仿宋" w:hAnsi="仿宋" w:hint="eastAsia"/>
          <w:sz w:val="32"/>
          <w:szCs w:val="32"/>
        </w:rPr>
        <w:t>信息学院本科生第三党支部等</w:t>
      </w:r>
      <w:r w:rsidRPr="00BF5397">
        <w:rPr>
          <w:rFonts w:ascii="仿宋" w:eastAsia="仿宋" w:hAnsi="仿宋"/>
          <w:sz w:val="32"/>
          <w:szCs w:val="32"/>
        </w:rPr>
        <w:t>10</w:t>
      </w:r>
      <w:r w:rsidRPr="00BF5397">
        <w:rPr>
          <w:rFonts w:ascii="仿宋" w:eastAsia="仿宋" w:hAnsi="仿宋" w:hint="eastAsia"/>
          <w:sz w:val="32"/>
          <w:szCs w:val="32"/>
        </w:rPr>
        <w:t>个本科生党支部</w:t>
      </w:r>
      <w:r w:rsidR="006A7552">
        <w:rPr>
          <w:rFonts w:ascii="仿宋" w:eastAsia="仿宋" w:hAnsi="仿宋" w:hint="eastAsia"/>
          <w:sz w:val="32"/>
          <w:szCs w:val="32"/>
        </w:rPr>
        <w:t>、</w:t>
      </w:r>
      <w:r w:rsidRPr="00BF5397">
        <w:rPr>
          <w:rFonts w:ascii="仿宋" w:eastAsia="仿宋" w:hAnsi="仿宋" w:hint="eastAsia"/>
          <w:sz w:val="32"/>
          <w:szCs w:val="32"/>
        </w:rPr>
        <w:t>农学院研究生第十一支部等1</w:t>
      </w:r>
      <w:r w:rsidRPr="00BF5397">
        <w:rPr>
          <w:rFonts w:ascii="仿宋" w:eastAsia="仿宋" w:hAnsi="仿宋"/>
          <w:sz w:val="32"/>
          <w:szCs w:val="32"/>
        </w:rPr>
        <w:t>0</w:t>
      </w:r>
      <w:r w:rsidRPr="00BF5397">
        <w:rPr>
          <w:rFonts w:ascii="仿宋" w:eastAsia="仿宋" w:hAnsi="仿宋" w:hint="eastAsia"/>
          <w:sz w:val="32"/>
          <w:szCs w:val="32"/>
        </w:rPr>
        <w:t>个研究生党支部作为“党建工作样板支部”培育对象，建设周期为2年。</w:t>
      </w:r>
    </w:p>
    <w:p w14:paraId="70BA54A4" w14:textId="77777777" w:rsidR="00BA6FDC" w:rsidRPr="00BF5397" w:rsidRDefault="00BA6FDC" w:rsidP="00BA6FDC">
      <w:pPr>
        <w:spacing w:line="338" w:lineRule="auto"/>
        <w:ind w:firstLineChars="200" w:firstLine="643"/>
        <w:rPr>
          <w:rFonts w:ascii="仿宋" w:eastAsia="仿宋" w:hAnsi="仿宋"/>
          <w:b/>
          <w:sz w:val="32"/>
          <w:szCs w:val="32"/>
        </w:rPr>
      </w:pPr>
      <w:r w:rsidRPr="00BF5397">
        <w:rPr>
          <w:rFonts w:ascii="仿宋" w:eastAsia="仿宋" w:hAnsi="仿宋" w:hint="eastAsia"/>
          <w:b/>
          <w:sz w:val="32"/>
          <w:szCs w:val="32"/>
        </w:rPr>
        <w:t>2</w:t>
      </w:r>
      <w:r w:rsidRPr="00BF5397">
        <w:rPr>
          <w:rFonts w:ascii="仿宋" w:eastAsia="仿宋" w:hAnsi="仿宋"/>
          <w:b/>
          <w:sz w:val="32"/>
          <w:szCs w:val="32"/>
        </w:rPr>
        <w:t>.</w:t>
      </w:r>
      <w:r w:rsidRPr="00BF5397">
        <w:rPr>
          <w:rFonts w:ascii="仿宋" w:eastAsia="仿宋" w:hAnsi="仿宋" w:hint="eastAsia"/>
          <w:b/>
          <w:sz w:val="32"/>
          <w:szCs w:val="32"/>
        </w:rPr>
        <w:t>创建目标</w:t>
      </w:r>
    </w:p>
    <w:p w14:paraId="374E0413" w14:textId="1E7E2CDB"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（1）</w:t>
      </w:r>
      <w:r w:rsidRPr="00BF5397">
        <w:rPr>
          <w:rFonts w:ascii="仿宋" w:eastAsia="仿宋" w:hAnsi="仿宋"/>
          <w:sz w:val="32"/>
          <w:szCs w:val="32"/>
        </w:rPr>
        <w:t>党建工作标杆院系</w:t>
      </w:r>
      <w:r w:rsidRPr="00BF5397">
        <w:rPr>
          <w:rFonts w:ascii="仿宋" w:eastAsia="仿宋" w:hAnsi="仿宋" w:hint="eastAsia"/>
          <w:sz w:val="32"/>
          <w:szCs w:val="32"/>
        </w:rPr>
        <w:t>要</w:t>
      </w:r>
      <w:r w:rsidRPr="00BF5397">
        <w:rPr>
          <w:rFonts w:ascii="仿宋" w:eastAsia="仿宋" w:hAnsi="仿宋"/>
          <w:sz w:val="32"/>
          <w:szCs w:val="32"/>
        </w:rPr>
        <w:t>严格做到“五个到位”</w:t>
      </w:r>
      <w:r w:rsidRPr="00BF5397">
        <w:rPr>
          <w:rFonts w:ascii="仿宋" w:eastAsia="仿宋" w:hAnsi="仿宋" w:hint="eastAsia"/>
          <w:sz w:val="32"/>
          <w:szCs w:val="32"/>
        </w:rPr>
        <w:t>。</w:t>
      </w:r>
    </w:p>
    <w:p w14:paraId="46FF2757"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一是</w:t>
      </w:r>
      <w:r w:rsidRPr="00BF5397">
        <w:rPr>
          <w:rFonts w:ascii="仿宋" w:eastAsia="仿宋" w:hAnsi="仿宋"/>
          <w:sz w:val="32"/>
          <w:szCs w:val="32"/>
        </w:rPr>
        <w:t>党组织领导和运行机制到位</w:t>
      </w:r>
      <w:r w:rsidRPr="00BF5397">
        <w:rPr>
          <w:rFonts w:ascii="仿宋" w:eastAsia="仿宋" w:hAnsi="仿宋" w:hint="eastAsia"/>
          <w:sz w:val="32"/>
          <w:szCs w:val="32"/>
        </w:rPr>
        <w:t>。</w:t>
      </w:r>
      <w:r w:rsidRPr="00BF5397">
        <w:rPr>
          <w:rFonts w:ascii="仿宋" w:eastAsia="仿宋" w:hAnsi="仿宋"/>
          <w:sz w:val="32"/>
          <w:szCs w:val="32"/>
        </w:rPr>
        <w:t>有效宣传贯彻执行党的路线方针政和上级党组织决定，保证监督作用充分发挥。</w:t>
      </w:r>
      <w:r w:rsidRPr="00BF5397">
        <w:rPr>
          <w:rFonts w:ascii="仿宋" w:eastAsia="仿宋" w:hAnsi="仿宋"/>
          <w:sz w:val="32"/>
          <w:szCs w:val="32"/>
        </w:rPr>
        <w:lastRenderedPageBreak/>
        <w:t>坚持民主集中制，健全完善院（系）党组织会议和党政联席会议制度，领导班子整体功能强，议事决策水平高。</w:t>
      </w:r>
    </w:p>
    <w:p w14:paraId="459517A9"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二是</w:t>
      </w:r>
      <w:r w:rsidRPr="00BF5397">
        <w:rPr>
          <w:rFonts w:ascii="仿宋" w:eastAsia="仿宋" w:hAnsi="仿宋"/>
          <w:sz w:val="32"/>
          <w:szCs w:val="32"/>
        </w:rPr>
        <w:t>政治把关作用到位</w:t>
      </w:r>
      <w:r w:rsidRPr="00BF5397">
        <w:rPr>
          <w:rFonts w:ascii="仿宋" w:eastAsia="仿宋" w:hAnsi="仿宋" w:hint="eastAsia"/>
          <w:sz w:val="32"/>
          <w:szCs w:val="32"/>
        </w:rPr>
        <w:t>。要</w:t>
      </w:r>
      <w:r w:rsidRPr="00BF5397">
        <w:rPr>
          <w:rFonts w:ascii="仿宋" w:eastAsia="仿宋" w:hAnsi="仿宋"/>
          <w:sz w:val="32"/>
          <w:szCs w:val="32"/>
        </w:rPr>
        <w:t>严格落实意识形态工作责任制，在教学科研管理等重大事项中，坚持正确的政治立场、政治方向、政治原则、政治道路。加强对院（系）学术组织、研究机构、学生社团等的引导，管好各类宣传思想文化阵地。</w:t>
      </w:r>
    </w:p>
    <w:p w14:paraId="03B98D2F"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三是</w:t>
      </w:r>
      <w:r w:rsidRPr="00BF5397">
        <w:rPr>
          <w:rFonts w:ascii="仿宋" w:eastAsia="仿宋" w:hAnsi="仿宋"/>
          <w:sz w:val="32"/>
          <w:szCs w:val="32"/>
        </w:rPr>
        <w:t>思想政治工作到位</w:t>
      </w:r>
      <w:r w:rsidRPr="00BF5397">
        <w:rPr>
          <w:rFonts w:ascii="仿宋" w:eastAsia="仿宋" w:hAnsi="仿宋" w:hint="eastAsia"/>
          <w:sz w:val="32"/>
          <w:szCs w:val="32"/>
        </w:rPr>
        <w:t>。</w:t>
      </w:r>
      <w:r w:rsidRPr="00BF5397">
        <w:rPr>
          <w:rFonts w:ascii="仿宋" w:eastAsia="仿宋" w:hAnsi="仿宋"/>
          <w:sz w:val="32"/>
          <w:szCs w:val="32"/>
        </w:rPr>
        <w:t>院（系）理论学习中心组制度、师生政治理论学习制度健全，习近平新时代中国特色社会主义思想教育深入开展，师生思想政治工作亲和力和针对性强。</w:t>
      </w:r>
    </w:p>
    <w:p w14:paraId="0069EEF0"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四是</w:t>
      </w:r>
      <w:r w:rsidRPr="00BF5397">
        <w:rPr>
          <w:rFonts w:ascii="仿宋" w:eastAsia="仿宋" w:hAnsi="仿宋"/>
          <w:sz w:val="32"/>
          <w:szCs w:val="32"/>
        </w:rPr>
        <w:t>基层组织制度执行到位</w:t>
      </w:r>
      <w:r w:rsidRPr="00BF5397">
        <w:rPr>
          <w:rFonts w:ascii="仿宋" w:eastAsia="仿宋" w:hAnsi="仿宋" w:hint="eastAsia"/>
          <w:sz w:val="32"/>
          <w:szCs w:val="32"/>
        </w:rPr>
        <w:t>。</w:t>
      </w:r>
      <w:r w:rsidRPr="00BF5397">
        <w:rPr>
          <w:rFonts w:ascii="仿宋" w:eastAsia="仿宋" w:hAnsi="仿宋"/>
          <w:sz w:val="32"/>
          <w:szCs w:val="32"/>
        </w:rPr>
        <w:t>对师生党支部工作指导推动到位，基层组织设置合理、按期换届。党内集中学习教育、经常性教育有序推进，党内组织生活经常、认真、严肃。教育、管理、监督党员和组织、宣传、凝聚、服务群众工作扎实有力，党务公开、党纪处分、组织处置等制度执行到位。选优配强师生党支部书记，“双带头人”教师党支部书记全面覆盖。在高层次领军人才、优秀青年教师和大学生中培养入党积极分子、发展党员工作成效明显。</w:t>
      </w:r>
    </w:p>
    <w:p w14:paraId="7B001CC4"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五是</w:t>
      </w:r>
      <w:r w:rsidRPr="00BF5397">
        <w:rPr>
          <w:rFonts w:ascii="仿宋" w:eastAsia="仿宋" w:hAnsi="仿宋"/>
          <w:sz w:val="32"/>
          <w:szCs w:val="32"/>
        </w:rPr>
        <w:t>推动改革发展到位</w:t>
      </w:r>
      <w:r w:rsidRPr="00BF5397">
        <w:rPr>
          <w:rFonts w:ascii="仿宋" w:eastAsia="仿宋" w:hAnsi="仿宋" w:hint="eastAsia"/>
          <w:sz w:val="32"/>
          <w:szCs w:val="32"/>
        </w:rPr>
        <w:t>。</w:t>
      </w:r>
      <w:r w:rsidRPr="00BF5397">
        <w:rPr>
          <w:rFonts w:ascii="仿宋" w:eastAsia="仿宋" w:hAnsi="仿宋"/>
          <w:sz w:val="32"/>
          <w:szCs w:val="32"/>
        </w:rPr>
        <w:t>谋划推进、保障落实人才培养、学科建设、科研管理等重大改革、重要事项、重点安排坚强有力。党的建设和群团组织建设、基层治理体系建设和</w:t>
      </w:r>
      <w:proofErr w:type="gramStart"/>
      <w:r w:rsidRPr="00BF5397">
        <w:rPr>
          <w:rFonts w:ascii="仿宋" w:eastAsia="仿宋" w:hAnsi="仿宋"/>
          <w:sz w:val="32"/>
          <w:szCs w:val="32"/>
        </w:rPr>
        <w:t>维稳工作</w:t>
      </w:r>
      <w:proofErr w:type="gramEnd"/>
      <w:r w:rsidRPr="00BF5397">
        <w:rPr>
          <w:rFonts w:ascii="仿宋" w:eastAsia="仿宋" w:hAnsi="仿宋"/>
          <w:sz w:val="32"/>
          <w:szCs w:val="32"/>
        </w:rPr>
        <w:t>体系建设有机融合。维护学校和谐稳定，文明校园、平安校园建设业绩突出。</w:t>
      </w:r>
    </w:p>
    <w:p w14:paraId="4E5C7228" w14:textId="4D1B9A33"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lastRenderedPageBreak/>
        <w:t>（</w:t>
      </w:r>
      <w:r w:rsidRPr="00BF5397">
        <w:rPr>
          <w:rFonts w:ascii="仿宋" w:eastAsia="仿宋" w:hAnsi="仿宋"/>
          <w:sz w:val="32"/>
          <w:szCs w:val="32"/>
        </w:rPr>
        <w:t>2</w:t>
      </w:r>
      <w:r w:rsidRPr="00BF5397">
        <w:rPr>
          <w:rFonts w:ascii="仿宋" w:eastAsia="仿宋" w:hAnsi="仿宋" w:hint="eastAsia"/>
          <w:sz w:val="32"/>
          <w:szCs w:val="32"/>
        </w:rPr>
        <w:t>）党建工作样板支部要</w:t>
      </w:r>
      <w:bookmarkStart w:id="0" w:name="_GoBack"/>
      <w:bookmarkEnd w:id="0"/>
      <w:r w:rsidRPr="00BF5397">
        <w:rPr>
          <w:rFonts w:ascii="仿宋" w:eastAsia="仿宋" w:hAnsi="仿宋"/>
          <w:sz w:val="32"/>
          <w:szCs w:val="32"/>
        </w:rPr>
        <w:t>严格做到“</w:t>
      </w:r>
      <w:r w:rsidRPr="00BF5397">
        <w:rPr>
          <w:rFonts w:ascii="仿宋" w:eastAsia="仿宋" w:hAnsi="仿宋" w:hint="eastAsia"/>
          <w:sz w:val="32"/>
          <w:szCs w:val="32"/>
        </w:rPr>
        <w:t>七个有力</w:t>
      </w:r>
      <w:r w:rsidRPr="00BF5397">
        <w:rPr>
          <w:rFonts w:ascii="仿宋" w:eastAsia="仿宋" w:hAnsi="仿宋"/>
          <w:sz w:val="32"/>
          <w:szCs w:val="32"/>
        </w:rPr>
        <w:t>”</w:t>
      </w:r>
      <w:r w:rsidRPr="00BF5397">
        <w:rPr>
          <w:rFonts w:ascii="仿宋" w:eastAsia="仿宋" w:hAnsi="仿宋" w:hint="eastAsia"/>
          <w:sz w:val="32"/>
          <w:szCs w:val="32"/>
        </w:rPr>
        <w:t>。</w:t>
      </w:r>
    </w:p>
    <w:p w14:paraId="4B94406C"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一是</w:t>
      </w:r>
      <w:r w:rsidRPr="00BF5397">
        <w:rPr>
          <w:rFonts w:ascii="仿宋" w:eastAsia="仿宋" w:hAnsi="仿宋"/>
          <w:sz w:val="32"/>
          <w:szCs w:val="32"/>
        </w:rPr>
        <w:t>教育党员有力</w:t>
      </w:r>
      <w:r w:rsidRPr="00BF5397">
        <w:rPr>
          <w:rFonts w:ascii="仿宋" w:eastAsia="仿宋" w:hAnsi="仿宋" w:hint="eastAsia"/>
          <w:sz w:val="32"/>
          <w:szCs w:val="32"/>
        </w:rPr>
        <w:t>。</w:t>
      </w:r>
      <w:r w:rsidRPr="00BF5397">
        <w:rPr>
          <w:rFonts w:ascii="仿宋" w:eastAsia="仿宋" w:hAnsi="仿宋"/>
          <w:sz w:val="32"/>
          <w:szCs w:val="32"/>
        </w:rPr>
        <w:t>突出政治功能，党员教育扎实有效。深入推进“两学一做”学习教育常态化制度化，“三会一课”制度规范落实，支部主题党日严格规范。</w:t>
      </w:r>
    </w:p>
    <w:p w14:paraId="11784B8D"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二是</w:t>
      </w:r>
      <w:r w:rsidRPr="00BF5397">
        <w:rPr>
          <w:rFonts w:ascii="仿宋" w:eastAsia="仿宋" w:hAnsi="仿宋"/>
          <w:sz w:val="32"/>
          <w:szCs w:val="32"/>
        </w:rPr>
        <w:t>管理党员有力</w:t>
      </w:r>
      <w:r w:rsidRPr="00BF5397">
        <w:rPr>
          <w:rFonts w:ascii="仿宋" w:eastAsia="仿宋" w:hAnsi="仿宋" w:hint="eastAsia"/>
          <w:sz w:val="32"/>
          <w:szCs w:val="32"/>
        </w:rPr>
        <w:t>。</w:t>
      </w:r>
      <w:r w:rsidRPr="00BF5397">
        <w:rPr>
          <w:rFonts w:ascii="仿宋" w:eastAsia="仿宋" w:hAnsi="仿宋"/>
          <w:sz w:val="32"/>
          <w:szCs w:val="32"/>
        </w:rPr>
        <w:t>党员发展、党员培训、党籍管理、党费收缴、党员激励关怀帮扶等工作扎实有效。党员先锋模范作用充分发挥。</w:t>
      </w:r>
    </w:p>
    <w:p w14:paraId="4EF70B4E"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三是</w:t>
      </w:r>
      <w:r w:rsidRPr="00BF5397">
        <w:rPr>
          <w:rFonts w:ascii="仿宋" w:eastAsia="仿宋" w:hAnsi="仿宋"/>
          <w:sz w:val="32"/>
          <w:szCs w:val="32"/>
        </w:rPr>
        <w:t>监督党员有力</w:t>
      </w:r>
      <w:r w:rsidRPr="00BF5397">
        <w:rPr>
          <w:rFonts w:ascii="仿宋" w:eastAsia="仿宋" w:hAnsi="仿宋" w:hint="eastAsia"/>
          <w:sz w:val="32"/>
          <w:szCs w:val="32"/>
        </w:rPr>
        <w:t>。</w:t>
      </w:r>
      <w:r w:rsidRPr="00BF5397">
        <w:rPr>
          <w:rFonts w:ascii="仿宋" w:eastAsia="仿宋" w:hAnsi="仿宋"/>
          <w:sz w:val="32"/>
          <w:szCs w:val="32"/>
        </w:rPr>
        <w:t>坚持把纪律和规矩挺在前面，监督党员履行义务、遵规守纪及时到位。</w:t>
      </w:r>
    </w:p>
    <w:p w14:paraId="76799A2E"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四是</w:t>
      </w:r>
      <w:r w:rsidRPr="00BF5397">
        <w:rPr>
          <w:rFonts w:ascii="仿宋" w:eastAsia="仿宋" w:hAnsi="仿宋"/>
          <w:sz w:val="32"/>
          <w:szCs w:val="32"/>
        </w:rPr>
        <w:t>组织师生有力</w:t>
      </w:r>
      <w:r w:rsidRPr="00BF5397">
        <w:rPr>
          <w:rFonts w:ascii="仿宋" w:eastAsia="仿宋" w:hAnsi="仿宋" w:hint="eastAsia"/>
          <w:sz w:val="32"/>
          <w:szCs w:val="32"/>
        </w:rPr>
        <w:t>。</w:t>
      </w:r>
      <w:r w:rsidRPr="00BF5397">
        <w:rPr>
          <w:rFonts w:ascii="仿宋" w:eastAsia="仿宋" w:hAnsi="仿宋"/>
          <w:sz w:val="32"/>
          <w:szCs w:val="32"/>
        </w:rPr>
        <w:t>引领带动师生投入中心工作的动员力、实效性强。</w:t>
      </w:r>
    </w:p>
    <w:p w14:paraId="321CD7AA"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五是</w:t>
      </w:r>
      <w:r w:rsidRPr="00BF5397">
        <w:rPr>
          <w:rFonts w:ascii="仿宋" w:eastAsia="仿宋" w:hAnsi="仿宋"/>
          <w:sz w:val="32"/>
          <w:szCs w:val="32"/>
        </w:rPr>
        <w:t>宣传师生有力</w:t>
      </w:r>
      <w:r w:rsidRPr="00BF5397">
        <w:rPr>
          <w:rFonts w:ascii="仿宋" w:eastAsia="仿宋" w:hAnsi="仿宋" w:hint="eastAsia"/>
          <w:sz w:val="32"/>
          <w:szCs w:val="32"/>
        </w:rPr>
        <w:t>。</w:t>
      </w:r>
      <w:r w:rsidRPr="00BF5397">
        <w:rPr>
          <w:rFonts w:ascii="仿宋" w:eastAsia="仿宋" w:hAnsi="仿宋"/>
          <w:sz w:val="32"/>
          <w:szCs w:val="32"/>
        </w:rPr>
        <w:t>学习传达上级党组织决策部署及时到位。注重发现树立、宣传推广师生身边典型人物、典型事迹。</w:t>
      </w:r>
    </w:p>
    <w:p w14:paraId="178A5F77"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六是</w:t>
      </w:r>
      <w:r w:rsidRPr="00BF5397">
        <w:rPr>
          <w:rFonts w:ascii="仿宋" w:eastAsia="仿宋" w:hAnsi="仿宋"/>
          <w:sz w:val="32"/>
          <w:szCs w:val="32"/>
        </w:rPr>
        <w:t>凝聚师生有力</w:t>
      </w:r>
      <w:r w:rsidRPr="00BF5397">
        <w:rPr>
          <w:rFonts w:ascii="仿宋" w:eastAsia="仿宋" w:hAnsi="仿宋" w:hint="eastAsia"/>
          <w:sz w:val="32"/>
          <w:szCs w:val="32"/>
        </w:rPr>
        <w:t>。</w:t>
      </w:r>
      <w:r w:rsidRPr="00BF5397">
        <w:rPr>
          <w:rFonts w:ascii="仿宋" w:eastAsia="仿宋" w:hAnsi="仿宋"/>
          <w:sz w:val="32"/>
          <w:szCs w:val="32"/>
        </w:rPr>
        <w:t>思想引领和价值观塑造有机融入教师教学科研、学生学习生活。</w:t>
      </w:r>
    </w:p>
    <w:p w14:paraId="327D0F61" w14:textId="77777777"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七是</w:t>
      </w:r>
      <w:r w:rsidRPr="00BF5397">
        <w:rPr>
          <w:rFonts w:ascii="仿宋" w:eastAsia="仿宋" w:hAnsi="仿宋"/>
          <w:sz w:val="32"/>
          <w:szCs w:val="32"/>
        </w:rPr>
        <w:t>服务师生有力</w:t>
      </w:r>
      <w:r w:rsidRPr="00BF5397">
        <w:rPr>
          <w:rFonts w:ascii="仿宋" w:eastAsia="仿宋" w:hAnsi="仿宋" w:hint="eastAsia"/>
          <w:sz w:val="32"/>
          <w:szCs w:val="32"/>
        </w:rPr>
        <w:t>。</w:t>
      </w:r>
      <w:r w:rsidRPr="00BF5397">
        <w:rPr>
          <w:rFonts w:ascii="仿宋" w:eastAsia="仿宋" w:hAnsi="仿宋"/>
          <w:sz w:val="32"/>
          <w:szCs w:val="32"/>
        </w:rPr>
        <w:t>常态</w:t>
      </w:r>
      <w:proofErr w:type="gramStart"/>
      <w:r w:rsidRPr="00BF5397">
        <w:rPr>
          <w:rFonts w:ascii="仿宋" w:eastAsia="仿宋" w:hAnsi="仿宋"/>
          <w:sz w:val="32"/>
          <w:szCs w:val="32"/>
        </w:rPr>
        <w:t>化了解</w:t>
      </w:r>
      <w:proofErr w:type="gramEnd"/>
      <w:r w:rsidRPr="00BF5397">
        <w:rPr>
          <w:rFonts w:ascii="仿宋" w:eastAsia="仿宋" w:hAnsi="仿宋"/>
          <w:sz w:val="32"/>
          <w:szCs w:val="32"/>
        </w:rPr>
        <w:t>师生困难诉求、倾听师生意见建议，师生有困难找支部、有问题找党员的帮扶机制健全有效。</w:t>
      </w:r>
    </w:p>
    <w:p w14:paraId="02C3CA18" w14:textId="77777777" w:rsidR="00BA6FDC" w:rsidRPr="00BF5397" w:rsidRDefault="00BA6FDC" w:rsidP="00BA6FDC">
      <w:pPr>
        <w:spacing w:line="338" w:lineRule="auto"/>
        <w:ind w:firstLineChars="200" w:firstLine="643"/>
        <w:rPr>
          <w:rFonts w:ascii="仿宋" w:eastAsia="仿宋" w:hAnsi="仿宋"/>
          <w:b/>
          <w:sz w:val="32"/>
          <w:szCs w:val="32"/>
        </w:rPr>
      </w:pPr>
      <w:r w:rsidRPr="00BF5397">
        <w:rPr>
          <w:rFonts w:ascii="仿宋" w:eastAsia="仿宋" w:hAnsi="仿宋" w:hint="eastAsia"/>
          <w:b/>
          <w:sz w:val="32"/>
          <w:szCs w:val="32"/>
        </w:rPr>
        <w:t>3</w:t>
      </w:r>
      <w:r w:rsidRPr="00BF5397">
        <w:rPr>
          <w:rFonts w:ascii="仿宋" w:eastAsia="仿宋" w:hAnsi="仿宋"/>
          <w:b/>
          <w:sz w:val="32"/>
          <w:szCs w:val="32"/>
        </w:rPr>
        <w:t>.</w:t>
      </w:r>
      <w:r w:rsidRPr="00BF5397">
        <w:rPr>
          <w:rFonts w:ascii="仿宋" w:eastAsia="仿宋" w:hAnsi="仿宋" w:hint="eastAsia"/>
          <w:b/>
          <w:sz w:val="32"/>
          <w:szCs w:val="32"/>
        </w:rPr>
        <w:t>创建步骤</w:t>
      </w:r>
    </w:p>
    <w:p w14:paraId="2C2CA3A2" w14:textId="3FC8CD8B"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（1）</w:t>
      </w:r>
      <w:r w:rsidRPr="00BF5397">
        <w:rPr>
          <w:rFonts w:ascii="仿宋" w:eastAsia="仿宋" w:hAnsi="仿宋"/>
          <w:sz w:val="32"/>
          <w:szCs w:val="32"/>
        </w:rPr>
        <w:t>创建达标（2018年1</w:t>
      </w:r>
      <w:r w:rsidR="00884514">
        <w:rPr>
          <w:rFonts w:ascii="仿宋" w:eastAsia="仿宋" w:hAnsi="仿宋"/>
          <w:sz w:val="32"/>
          <w:szCs w:val="32"/>
        </w:rPr>
        <w:t>2</w:t>
      </w:r>
      <w:r w:rsidRPr="00BF5397">
        <w:rPr>
          <w:rFonts w:ascii="仿宋" w:eastAsia="仿宋" w:hAnsi="仿宋"/>
          <w:sz w:val="32"/>
          <w:szCs w:val="32"/>
        </w:rPr>
        <w:t>月—2019年8月）</w:t>
      </w:r>
      <w:r w:rsidRPr="00BF5397">
        <w:rPr>
          <w:rFonts w:ascii="仿宋" w:eastAsia="仿宋" w:hAnsi="仿宋" w:hint="eastAsia"/>
          <w:sz w:val="32"/>
          <w:szCs w:val="32"/>
        </w:rPr>
        <w:t>。参加培育</w:t>
      </w:r>
      <w:r w:rsidRPr="00BF5397">
        <w:rPr>
          <w:rFonts w:ascii="仿宋" w:eastAsia="仿宋" w:hAnsi="仿宋"/>
          <w:sz w:val="32"/>
          <w:szCs w:val="32"/>
        </w:rPr>
        <w:t>的</w:t>
      </w:r>
      <w:r w:rsidRPr="00BF5397">
        <w:rPr>
          <w:rFonts w:ascii="仿宋" w:eastAsia="仿宋" w:hAnsi="仿宋" w:hint="eastAsia"/>
          <w:sz w:val="32"/>
          <w:szCs w:val="32"/>
        </w:rPr>
        <w:t>院系党委</w:t>
      </w:r>
      <w:r w:rsidRPr="00BF5397">
        <w:rPr>
          <w:rFonts w:ascii="仿宋" w:eastAsia="仿宋" w:hAnsi="仿宋"/>
          <w:sz w:val="32"/>
          <w:szCs w:val="32"/>
        </w:rPr>
        <w:t>和党支部要按照</w:t>
      </w:r>
      <w:r w:rsidRPr="006015A8">
        <w:rPr>
          <w:rFonts w:ascii="仿宋" w:eastAsia="仿宋" w:hAnsi="仿宋"/>
          <w:sz w:val="32"/>
          <w:szCs w:val="32"/>
        </w:rPr>
        <w:t>和《</w:t>
      </w:r>
      <w:r w:rsidR="006015A8" w:rsidRPr="006015A8">
        <w:rPr>
          <w:rFonts w:ascii="仿宋" w:eastAsia="仿宋" w:hAnsi="仿宋" w:hint="eastAsia"/>
          <w:color w:val="000000"/>
          <w:sz w:val="32"/>
          <w:szCs w:val="32"/>
        </w:rPr>
        <w:t>党建工作标杆院系建设</w:t>
      </w:r>
      <w:r w:rsidR="006015A8" w:rsidRPr="006015A8">
        <w:rPr>
          <w:rFonts w:ascii="仿宋" w:eastAsia="仿宋" w:hAnsi="仿宋"/>
          <w:color w:val="000000"/>
          <w:sz w:val="32"/>
          <w:szCs w:val="32"/>
        </w:rPr>
        <w:t>重</w:t>
      </w:r>
      <w:r w:rsidR="006015A8" w:rsidRPr="006015A8">
        <w:rPr>
          <w:rFonts w:ascii="仿宋" w:eastAsia="仿宋" w:hAnsi="仿宋"/>
          <w:color w:val="000000"/>
          <w:sz w:val="32"/>
          <w:szCs w:val="32"/>
        </w:rPr>
        <w:lastRenderedPageBreak/>
        <w:t>点任务指南</w:t>
      </w:r>
      <w:r w:rsidRPr="006015A8">
        <w:rPr>
          <w:rFonts w:ascii="仿宋" w:eastAsia="仿宋" w:hAnsi="仿宋"/>
          <w:sz w:val="32"/>
          <w:szCs w:val="32"/>
        </w:rPr>
        <w:t>》</w:t>
      </w:r>
      <w:r w:rsidR="006015A8" w:rsidRPr="006015A8">
        <w:rPr>
          <w:rFonts w:ascii="仿宋" w:eastAsia="仿宋" w:hAnsi="仿宋" w:hint="eastAsia"/>
          <w:sz w:val="32"/>
          <w:szCs w:val="32"/>
        </w:rPr>
        <w:t>和</w:t>
      </w:r>
      <w:r w:rsidR="006015A8" w:rsidRPr="006015A8">
        <w:rPr>
          <w:rFonts w:ascii="仿宋" w:eastAsia="仿宋" w:hAnsi="仿宋"/>
          <w:sz w:val="32"/>
          <w:szCs w:val="32"/>
        </w:rPr>
        <w:t>《</w:t>
      </w:r>
      <w:r w:rsidR="006015A8" w:rsidRPr="006015A8">
        <w:rPr>
          <w:rFonts w:ascii="仿宋" w:eastAsia="仿宋" w:hAnsi="仿宋" w:hint="eastAsia"/>
          <w:color w:val="000000"/>
          <w:sz w:val="32"/>
          <w:szCs w:val="32"/>
        </w:rPr>
        <w:t>党建工作样板支部建设</w:t>
      </w:r>
      <w:r w:rsidR="006015A8" w:rsidRPr="006015A8">
        <w:rPr>
          <w:rFonts w:ascii="仿宋" w:eastAsia="仿宋" w:hAnsi="仿宋"/>
          <w:color w:val="000000"/>
          <w:sz w:val="32"/>
          <w:szCs w:val="32"/>
        </w:rPr>
        <w:t>重点任务指南</w:t>
      </w:r>
      <w:r w:rsidR="006015A8" w:rsidRPr="006015A8">
        <w:rPr>
          <w:rFonts w:ascii="仿宋" w:eastAsia="仿宋" w:hAnsi="仿宋"/>
          <w:sz w:val="32"/>
          <w:szCs w:val="32"/>
        </w:rPr>
        <w:t>》</w:t>
      </w:r>
      <w:r w:rsidRPr="006015A8">
        <w:rPr>
          <w:rFonts w:ascii="仿宋" w:eastAsia="仿宋" w:hAnsi="仿宋"/>
          <w:sz w:val="32"/>
          <w:szCs w:val="32"/>
        </w:rPr>
        <w:t>要</w:t>
      </w:r>
      <w:r w:rsidRPr="00BF5397">
        <w:rPr>
          <w:rFonts w:ascii="仿宋" w:eastAsia="仿宋" w:hAnsi="仿宋"/>
          <w:sz w:val="32"/>
          <w:szCs w:val="32"/>
        </w:rPr>
        <w:t>求，坚持软件建设和硬件建设相结合、统筹规划和分步实施相结合、整体提升和品牌塑造相结合，按计划、分步骤开展培育创建工作。建设期内，创建“党建标杆院系”，要着重围绕破除“中梗阻”现象、抓好党建重点任务落实等出成果；创建“党建样板支部”，要着重围绕严格“三会一课”、创新工作方法等出成果。成果形式包括但不限于：</w:t>
      </w:r>
      <w:r w:rsidRPr="00BF5397">
        <w:rPr>
          <w:rFonts w:ascii="仿宋" w:eastAsia="仿宋" w:hAnsi="仿宋" w:hint="eastAsia"/>
          <w:sz w:val="32"/>
          <w:szCs w:val="32"/>
        </w:rPr>
        <w:t>①</w:t>
      </w:r>
      <w:r w:rsidRPr="00BF5397">
        <w:rPr>
          <w:rFonts w:ascii="仿宋" w:eastAsia="仿宋" w:hAnsi="仿宋"/>
          <w:sz w:val="32"/>
          <w:szCs w:val="32"/>
        </w:rPr>
        <w:t>成熟有效的党建工作制度体系、机制办法；</w:t>
      </w:r>
      <w:r w:rsidRPr="00BF5397">
        <w:rPr>
          <w:rFonts w:ascii="仿宋" w:eastAsia="仿宋" w:hAnsi="仿宋" w:hint="eastAsia"/>
          <w:sz w:val="32"/>
          <w:szCs w:val="32"/>
        </w:rPr>
        <w:t>②</w:t>
      </w:r>
      <w:r w:rsidRPr="00BF5397">
        <w:rPr>
          <w:rFonts w:ascii="仿宋" w:eastAsia="仿宋" w:hAnsi="仿宋"/>
          <w:sz w:val="32"/>
          <w:szCs w:val="32"/>
        </w:rPr>
        <w:t>优秀基层党建工作</w:t>
      </w:r>
      <w:r w:rsidRPr="00BF5397">
        <w:rPr>
          <w:rFonts w:ascii="仿宋" w:eastAsia="仿宋" w:hAnsi="仿宋" w:hint="eastAsia"/>
          <w:sz w:val="32"/>
          <w:szCs w:val="32"/>
        </w:rPr>
        <w:t>方</w:t>
      </w:r>
      <w:r w:rsidRPr="00BF5397">
        <w:rPr>
          <w:rFonts w:ascii="仿宋" w:eastAsia="仿宋" w:hAnsi="仿宋"/>
          <w:sz w:val="32"/>
          <w:szCs w:val="32"/>
        </w:rPr>
        <w:t>法、典型案例；</w:t>
      </w:r>
      <w:r w:rsidRPr="00BF5397">
        <w:rPr>
          <w:rFonts w:ascii="仿宋" w:eastAsia="仿宋" w:hAnsi="仿宋" w:hint="eastAsia"/>
          <w:sz w:val="32"/>
          <w:szCs w:val="32"/>
        </w:rPr>
        <w:t>③</w:t>
      </w:r>
      <w:r w:rsidRPr="00BF5397">
        <w:rPr>
          <w:rFonts w:ascii="仿宋" w:eastAsia="仿宋" w:hAnsi="仿宋"/>
          <w:sz w:val="32"/>
          <w:szCs w:val="32"/>
        </w:rPr>
        <w:t>师生思想政治工作品牌、育人载体；</w:t>
      </w:r>
      <w:r w:rsidRPr="00BF5397">
        <w:rPr>
          <w:rFonts w:ascii="仿宋" w:eastAsia="仿宋" w:hAnsi="仿宋" w:hint="eastAsia"/>
          <w:sz w:val="32"/>
          <w:szCs w:val="32"/>
        </w:rPr>
        <w:t>④</w:t>
      </w:r>
      <w:r w:rsidRPr="00BF5397">
        <w:rPr>
          <w:rFonts w:ascii="仿宋" w:eastAsia="仿宋" w:hAnsi="仿宋"/>
          <w:sz w:val="32"/>
          <w:szCs w:val="32"/>
        </w:rPr>
        <w:t>有较大影响力的宣传平台、网络阵地；</w:t>
      </w:r>
      <w:r w:rsidRPr="00BF5397">
        <w:rPr>
          <w:rFonts w:ascii="仿宋" w:eastAsia="仿宋" w:hAnsi="仿宋" w:hint="eastAsia"/>
          <w:sz w:val="32"/>
          <w:szCs w:val="32"/>
        </w:rPr>
        <w:t>⑤</w:t>
      </w:r>
      <w:r w:rsidRPr="00BF5397">
        <w:rPr>
          <w:rFonts w:ascii="仿宋" w:eastAsia="仿宋" w:hAnsi="仿宋"/>
          <w:sz w:val="32"/>
          <w:szCs w:val="32"/>
        </w:rPr>
        <w:t>高水平研究论文、专著；</w:t>
      </w:r>
      <w:r w:rsidRPr="00BF5397">
        <w:rPr>
          <w:rFonts w:ascii="仿宋" w:eastAsia="仿宋" w:hAnsi="仿宋" w:hint="eastAsia"/>
          <w:sz w:val="32"/>
          <w:szCs w:val="32"/>
        </w:rPr>
        <w:t>⑥</w:t>
      </w:r>
      <w:r w:rsidRPr="00BF5397">
        <w:rPr>
          <w:rFonts w:ascii="仿宋" w:eastAsia="仿宋" w:hAnsi="仿宋"/>
          <w:sz w:val="32"/>
          <w:szCs w:val="32"/>
        </w:rPr>
        <w:t>经验推广示范、辐射</w:t>
      </w:r>
      <w:proofErr w:type="gramStart"/>
      <w:r w:rsidRPr="00BF5397">
        <w:rPr>
          <w:rFonts w:ascii="仿宋" w:eastAsia="仿宋" w:hAnsi="仿宋"/>
          <w:sz w:val="32"/>
          <w:szCs w:val="32"/>
        </w:rPr>
        <w:t>带动成效</w:t>
      </w:r>
      <w:proofErr w:type="gramEnd"/>
      <w:r w:rsidRPr="00BF5397">
        <w:rPr>
          <w:rFonts w:ascii="仿宋" w:eastAsia="仿宋" w:hAnsi="仿宋"/>
          <w:sz w:val="32"/>
          <w:szCs w:val="32"/>
        </w:rPr>
        <w:t>等。</w:t>
      </w:r>
    </w:p>
    <w:p w14:paraId="478E3813" w14:textId="2EB42983" w:rsidR="00BA6FDC" w:rsidRPr="00BF5397" w:rsidRDefault="00BA6FDC" w:rsidP="00BA6FDC">
      <w:pPr>
        <w:spacing w:line="338" w:lineRule="auto"/>
        <w:ind w:firstLineChars="200" w:firstLine="640"/>
        <w:rPr>
          <w:rFonts w:ascii="仿宋" w:eastAsia="仿宋" w:hAnsi="仿宋"/>
          <w:sz w:val="32"/>
          <w:szCs w:val="32"/>
        </w:rPr>
      </w:pPr>
      <w:r w:rsidRPr="00BF5397">
        <w:rPr>
          <w:rFonts w:ascii="仿宋" w:eastAsia="仿宋" w:hAnsi="仿宋"/>
          <w:sz w:val="32"/>
          <w:szCs w:val="32"/>
        </w:rPr>
        <w:t>（</w:t>
      </w:r>
      <w:r w:rsidRPr="00BF5397">
        <w:rPr>
          <w:rFonts w:ascii="仿宋" w:eastAsia="仿宋" w:hAnsi="仿宋" w:hint="eastAsia"/>
          <w:sz w:val="32"/>
          <w:szCs w:val="32"/>
        </w:rPr>
        <w:t>2</w:t>
      </w:r>
      <w:r w:rsidRPr="00BF5397">
        <w:rPr>
          <w:rFonts w:ascii="仿宋" w:eastAsia="仿宋" w:hAnsi="仿宋"/>
          <w:sz w:val="32"/>
          <w:szCs w:val="32"/>
        </w:rPr>
        <w:t>）中期评估（2019年9月）</w:t>
      </w:r>
      <w:r w:rsidRPr="00BF5397">
        <w:rPr>
          <w:rFonts w:ascii="仿宋" w:eastAsia="仿宋" w:hAnsi="仿宋" w:hint="eastAsia"/>
          <w:sz w:val="32"/>
          <w:szCs w:val="32"/>
        </w:rPr>
        <w:t>。</w:t>
      </w:r>
      <w:r w:rsidRPr="00BF5397">
        <w:rPr>
          <w:rFonts w:ascii="仿宋" w:eastAsia="仿宋" w:hAnsi="仿宋"/>
          <w:sz w:val="32"/>
          <w:szCs w:val="32"/>
        </w:rPr>
        <w:t>以目标管理和过程管理相结合的方式，加强培育创建工作管理考核。</w:t>
      </w:r>
      <w:r w:rsidRPr="00BF5397">
        <w:rPr>
          <w:rFonts w:ascii="仿宋" w:eastAsia="仿宋" w:hAnsi="仿宋" w:hint="eastAsia"/>
          <w:sz w:val="32"/>
          <w:szCs w:val="32"/>
        </w:rPr>
        <w:t>参加培育</w:t>
      </w:r>
      <w:r w:rsidRPr="00BF5397">
        <w:rPr>
          <w:rFonts w:ascii="仿宋" w:eastAsia="仿宋" w:hAnsi="仿宋"/>
          <w:sz w:val="32"/>
          <w:szCs w:val="32"/>
        </w:rPr>
        <w:t>的</w:t>
      </w:r>
      <w:r w:rsidRPr="00BF5397">
        <w:rPr>
          <w:rFonts w:ascii="仿宋" w:eastAsia="仿宋" w:hAnsi="仿宋" w:hint="eastAsia"/>
          <w:sz w:val="32"/>
          <w:szCs w:val="32"/>
        </w:rPr>
        <w:t>院系党委</w:t>
      </w:r>
      <w:r w:rsidRPr="00BF5397">
        <w:rPr>
          <w:rFonts w:ascii="仿宋" w:eastAsia="仿宋" w:hAnsi="仿宋"/>
          <w:sz w:val="32"/>
          <w:szCs w:val="32"/>
        </w:rPr>
        <w:t>和党支部应于2019年8月底前，提交年度工作总结和成果报告。</w:t>
      </w:r>
      <w:r w:rsidRPr="00BF5397">
        <w:rPr>
          <w:rFonts w:ascii="仿宋" w:eastAsia="仿宋" w:hAnsi="仿宋" w:hint="eastAsia"/>
          <w:sz w:val="32"/>
          <w:szCs w:val="32"/>
        </w:rPr>
        <w:t>党委</w:t>
      </w:r>
      <w:r w:rsidRPr="00BF5397">
        <w:rPr>
          <w:rFonts w:ascii="仿宋" w:eastAsia="仿宋" w:hAnsi="仿宋"/>
          <w:sz w:val="32"/>
          <w:szCs w:val="32"/>
        </w:rPr>
        <w:t>组织</w:t>
      </w:r>
      <w:r w:rsidRPr="00BF5397">
        <w:rPr>
          <w:rFonts w:ascii="仿宋" w:eastAsia="仿宋" w:hAnsi="仿宋" w:hint="eastAsia"/>
          <w:sz w:val="32"/>
          <w:szCs w:val="32"/>
        </w:rPr>
        <w:t>部</w:t>
      </w:r>
      <w:r w:rsidR="00F74092">
        <w:rPr>
          <w:rFonts w:ascii="仿宋" w:eastAsia="仿宋" w:hAnsi="仿宋" w:hint="eastAsia"/>
          <w:sz w:val="32"/>
          <w:szCs w:val="32"/>
        </w:rPr>
        <w:t>会同有</w:t>
      </w:r>
      <w:r w:rsidR="00FD1165">
        <w:rPr>
          <w:rFonts w:ascii="仿宋" w:eastAsia="仿宋" w:hAnsi="仿宋" w:hint="eastAsia"/>
          <w:sz w:val="32"/>
          <w:szCs w:val="32"/>
        </w:rPr>
        <w:t>关部门</w:t>
      </w:r>
      <w:r w:rsidRPr="00BF5397">
        <w:rPr>
          <w:rFonts w:ascii="仿宋" w:eastAsia="仿宋" w:hAnsi="仿宋"/>
          <w:sz w:val="32"/>
          <w:szCs w:val="32"/>
        </w:rPr>
        <w:t>进行考核评估，相关意见及时反馈建设单位。考核合格的，拨付下一年度建设经费；考核不合格的，限期整改，视情决定是否继续予以支持。有关建设成果将面向全</w:t>
      </w:r>
      <w:r w:rsidRPr="00BF5397">
        <w:rPr>
          <w:rFonts w:ascii="仿宋" w:eastAsia="仿宋" w:hAnsi="仿宋" w:hint="eastAsia"/>
          <w:sz w:val="32"/>
          <w:szCs w:val="32"/>
        </w:rPr>
        <w:t>校</w:t>
      </w:r>
      <w:r w:rsidRPr="00BF5397">
        <w:rPr>
          <w:rFonts w:ascii="仿宋" w:eastAsia="仿宋" w:hAnsi="仿宋"/>
          <w:sz w:val="32"/>
          <w:szCs w:val="32"/>
        </w:rPr>
        <w:t>推广应用。</w:t>
      </w:r>
    </w:p>
    <w:p w14:paraId="6BEBCD38" w14:textId="4721C338" w:rsidR="00472D7F" w:rsidRPr="00BF5397" w:rsidRDefault="00BA6FDC" w:rsidP="00472D7F">
      <w:pPr>
        <w:spacing w:line="338" w:lineRule="auto"/>
        <w:ind w:firstLineChars="200" w:firstLine="640"/>
        <w:rPr>
          <w:rFonts w:ascii="仿宋" w:eastAsia="仿宋" w:hAnsi="仿宋"/>
          <w:sz w:val="32"/>
          <w:szCs w:val="32"/>
        </w:rPr>
      </w:pPr>
      <w:r w:rsidRPr="00BF5397">
        <w:rPr>
          <w:rFonts w:ascii="仿宋" w:eastAsia="仿宋" w:hAnsi="仿宋"/>
          <w:sz w:val="32"/>
          <w:szCs w:val="32"/>
        </w:rPr>
        <w:t>（</w:t>
      </w:r>
      <w:r w:rsidRPr="00BF5397">
        <w:rPr>
          <w:rFonts w:ascii="仿宋" w:eastAsia="仿宋" w:hAnsi="仿宋" w:hint="eastAsia"/>
          <w:sz w:val="32"/>
          <w:szCs w:val="32"/>
        </w:rPr>
        <w:t>3</w:t>
      </w:r>
      <w:r w:rsidRPr="00BF5397">
        <w:rPr>
          <w:rFonts w:ascii="仿宋" w:eastAsia="仿宋" w:hAnsi="仿宋"/>
          <w:sz w:val="32"/>
          <w:szCs w:val="32"/>
        </w:rPr>
        <w:t>）巩固验收（2019年10月—2020年8月）</w:t>
      </w:r>
      <w:r w:rsidRPr="00BF5397">
        <w:rPr>
          <w:rFonts w:ascii="仿宋" w:eastAsia="仿宋" w:hAnsi="仿宋" w:hint="eastAsia"/>
          <w:sz w:val="32"/>
          <w:szCs w:val="32"/>
        </w:rPr>
        <w:t>。参加培育</w:t>
      </w:r>
      <w:r w:rsidRPr="00BF5397">
        <w:rPr>
          <w:rFonts w:ascii="仿宋" w:eastAsia="仿宋" w:hAnsi="仿宋"/>
          <w:sz w:val="32"/>
          <w:szCs w:val="32"/>
        </w:rPr>
        <w:t>的</w:t>
      </w:r>
      <w:r w:rsidRPr="00BF5397">
        <w:rPr>
          <w:rFonts w:ascii="仿宋" w:eastAsia="仿宋" w:hAnsi="仿宋" w:hint="eastAsia"/>
          <w:sz w:val="32"/>
          <w:szCs w:val="32"/>
        </w:rPr>
        <w:t>院系党委</w:t>
      </w:r>
      <w:r w:rsidRPr="00BF5397">
        <w:rPr>
          <w:rFonts w:ascii="仿宋" w:eastAsia="仿宋" w:hAnsi="仿宋"/>
          <w:sz w:val="32"/>
          <w:szCs w:val="32"/>
        </w:rPr>
        <w:t>和党支部根据中期评估反馈意见，及时整改问题，推进任务开展，巩固建设成果，提升示范成效。2020年7月前，</w:t>
      </w:r>
      <w:r w:rsidRPr="00BF5397">
        <w:rPr>
          <w:rFonts w:ascii="仿宋" w:eastAsia="仿宋" w:hAnsi="仿宋" w:hint="eastAsia"/>
          <w:sz w:val="32"/>
          <w:szCs w:val="32"/>
        </w:rPr>
        <w:t>校党委</w:t>
      </w:r>
      <w:r w:rsidRPr="00BF5397">
        <w:rPr>
          <w:rFonts w:ascii="仿宋" w:eastAsia="仿宋" w:hAnsi="仿宋"/>
          <w:sz w:val="32"/>
          <w:szCs w:val="32"/>
        </w:rPr>
        <w:t>对</w:t>
      </w:r>
      <w:r w:rsidRPr="00BF5397">
        <w:rPr>
          <w:rFonts w:ascii="仿宋" w:eastAsia="仿宋" w:hAnsi="仿宋" w:hint="eastAsia"/>
          <w:sz w:val="32"/>
          <w:szCs w:val="32"/>
        </w:rPr>
        <w:t>参加培育</w:t>
      </w:r>
      <w:r w:rsidRPr="00BF5397">
        <w:rPr>
          <w:rFonts w:ascii="仿宋" w:eastAsia="仿宋" w:hAnsi="仿宋"/>
          <w:sz w:val="32"/>
          <w:szCs w:val="32"/>
        </w:rPr>
        <w:t>的</w:t>
      </w:r>
      <w:r w:rsidRPr="00BF5397">
        <w:rPr>
          <w:rFonts w:ascii="仿宋" w:eastAsia="仿宋" w:hAnsi="仿宋" w:hint="eastAsia"/>
          <w:sz w:val="32"/>
          <w:szCs w:val="32"/>
        </w:rPr>
        <w:t>院系党委</w:t>
      </w:r>
      <w:r w:rsidRPr="00BF5397">
        <w:rPr>
          <w:rFonts w:ascii="仿宋" w:eastAsia="仿宋" w:hAnsi="仿宋"/>
          <w:sz w:val="32"/>
          <w:szCs w:val="32"/>
        </w:rPr>
        <w:t>和党支部开展项目验</w:t>
      </w:r>
      <w:r w:rsidRPr="00BF5397">
        <w:rPr>
          <w:rFonts w:ascii="仿宋" w:eastAsia="仿宋" w:hAnsi="仿宋"/>
          <w:sz w:val="32"/>
          <w:szCs w:val="32"/>
        </w:rPr>
        <w:lastRenderedPageBreak/>
        <w:t>收工作。</w:t>
      </w:r>
      <w:r w:rsidRPr="00BF5397">
        <w:rPr>
          <w:rFonts w:ascii="仿宋" w:eastAsia="仿宋" w:hAnsi="仿宋" w:hint="eastAsia"/>
          <w:sz w:val="32"/>
          <w:szCs w:val="32"/>
        </w:rPr>
        <w:t>参加培育</w:t>
      </w:r>
      <w:r w:rsidRPr="00BF5397">
        <w:rPr>
          <w:rFonts w:ascii="仿宋" w:eastAsia="仿宋" w:hAnsi="仿宋"/>
          <w:sz w:val="32"/>
          <w:szCs w:val="32"/>
        </w:rPr>
        <w:t>的</w:t>
      </w:r>
      <w:r w:rsidRPr="00BF5397">
        <w:rPr>
          <w:rFonts w:ascii="仿宋" w:eastAsia="仿宋" w:hAnsi="仿宋" w:hint="eastAsia"/>
          <w:sz w:val="32"/>
          <w:szCs w:val="32"/>
        </w:rPr>
        <w:t>院系党委</w:t>
      </w:r>
      <w:r w:rsidRPr="00BF5397">
        <w:rPr>
          <w:rFonts w:ascii="仿宋" w:eastAsia="仿宋" w:hAnsi="仿宋"/>
          <w:sz w:val="32"/>
          <w:szCs w:val="32"/>
        </w:rPr>
        <w:t>和党支部应于2020年5月前，提交工作总结报告、培育创建成果。相关成果原则上不能少于“四个一”：即，在体制机制、经验举措、</w:t>
      </w:r>
      <w:r w:rsidR="00B2125E">
        <w:rPr>
          <w:rFonts w:ascii="仿宋" w:eastAsia="仿宋" w:hAnsi="仿宋" w:hint="eastAsia"/>
          <w:sz w:val="32"/>
          <w:szCs w:val="32"/>
        </w:rPr>
        <w:t>方式</w:t>
      </w:r>
      <w:r w:rsidRPr="00BF5397">
        <w:rPr>
          <w:rFonts w:ascii="仿宋" w:eastAsia="仿宋" w:hAnsi="仿宋"/>
          <w:sz w:val="32"/>
          <w:szCs w:val="32"/>
        </w:rPr>
        <w:t>方法上形成1套可复制、</w:t>
      </w:r>
      <w:r w:rsidR="00B2125E">
        <w:rPr>
          <w:rFonts w:ascii="仿宋" w:eastAsia="仿宋" w:hAnsi="仿宋" w:hint="eastAsia"/>
          <w:sz w:val="32"/>
          <w:szCs w:val="32"/>
        </w:rPr>
        <w:t>可</w:t>
      </w:r>
      <w:r w:rsidRPr="00BF5397">
        <w:rPr>
          <w:rFonts w:ascii="仿宋" w:eastAsia="仿宋" w:hAnsi="仿宋"/>
          <w:sz w:val="32"/>
          <w:szCs w:val="32"/>
        </w:rPr>
        <w:t>推广的典型经验，高质高效运作1个新媒体平台，制作1个示范点建设微视频，汇编1本示范点建设成果资料。</w:t>
      </w:r>
      <w:r w:rsidRPr="00BF5397">
        <w:rPr>
          <w:rFonts w:ascii="仿宋" w:eastAsia="仿宋" w:hAnsi="仿宋" w:hint="eastAsia"/>
          <w:sz w:val="32"/>
          <w:szCs w:val="32"/>
        </w:rPr>
        <w:t>校党委</w:t>
      </w:r>
      <w:r w:rsidRPr="00BF5397">
        <w:rPr>
          <w:rFonts w:ascii="仿宋" w:eastAsia="仿宋" w:hAnsi="仿宋"/>
          <w:sz w:val="32"/>
          <w:szCs w:val="32"/>
        </w:rPr>
        <w:t>组织专家组在审查总结报告、成果材料的基础上，采取听取专题汇报、实地考察验收等方式进行综合评定。2020年8月公布评定结果，评定达标的，予以结项，深化宣传推广；评定不达标的予以通报，严格追责问责。</w:t>
      </w:r>
    </w:p>
    <w:p w14:paraId="4B8B6C5C" w14:textId="341C2F87" w:rsidR="00472D7F" w:rsidRPr="00BF5397" w:rsidRDefault="00B9639C" w:rsidP="00B9639C">
      <w:pPr>
        <w:pStyle w:val="a7"/>
        <w:widowControl/>
        <w:numPr>
          <w:ilvl w:val="255"/>
          <w:numId w:val="0"/>
        </w:numPr>
        <w:spacing w:beforeAutospacing="0" w:afterAutospacing="0" w:line="560" w:lineRule="exact"/>
        <w:ind w:firstLineChars="200" w:firstLine="643"/>
        <w:rPr>
          <w:rFonts w:ascii="仿宋" w:eastAsia="仿宋" w:hAnsi="仿宋"/>
          <w:b/>
          <w:sz w:val="32"/>
          <w:szCs w:val="32"/>
        </w:rPr>
      </w:pPr>
      <w:r w:rsidRPr="00BF5397">
        <w:rPr>
          <w:rFonts w:ascii="仿宋" w:eastAsia="仿宋" w:hAnsi="仿宋" w:hint="eastAsia"/>
          <w:b/>
          <w:sz w:val="32"/>
          <w:szCs w:val="32"/>
        </w:rPr>
        <w:t>4</w:t>
      </w:r>
      <w:r w:rsidRPr="00BF5397">
        <w:rPr>
          <w:rFonts w:ascii="仿宋" w:eastAsia="仿宋" w:hAnsi="仿宋"/>
          <w:b/>
          <w:sz w:val="32"/>
          <w:szCs w:val="32"/>
        </w:rPr>
        <w:t>.</w:t>
      </w:r>
      <w:r w:rsidR="00D8068D">
        <w:rPr>
          <w:rFonts w:ascii="仿宋" w:eastAsia="仿宋" w:hAnsi="仿宋" w:hint="eastAsia"/>
          <w:b/>
          <w:sz w:val="32"/>
          <w:szCs w:val="32"/>
        </w:rPr>
        <w:t>创建</w:t>
      </w:r>
      <w:r w:rsidR="00472D7F" w:rsidRPr="00BF5397">
        <w:rPr>
          <w:rFonts w:ascii="仿宋" w:eastAsia="仿宋" w:hAnsi="仿宋" w:hint="eastAsia"/>
          <w:b/>
          <w:sz w:val="32"/>
          <w:szCs w:val="32"/>
        </w:rPr>
        <w:t>名单</w:t>
      </w:r>
    </w:p>
    <w:p w14:paraId="3D6534B1" w14:textId="1F83374A" w:rsidR="00472D7F" w:rsidRPr="00BF5397" w:rsidRDefault="00B9639C" w:rsidP="00472D7F">
      <w:pPr>
        <w:pStyle w:val="a7"/>
        <w:widowControl/>
        <w:numPr>
          <w:ilvl w:val="255"/>
          <w:numId w:val="0"/>
        </w:numPr>
        <w:spacing w:beforeAutospacing="0" w:afterAutospacing="0" w:line="560" w:lineRule="exact"/>
        <w:ind w:firstLineChars="200" w:firstLine="643"/>
        <w:rPr>
          <w:rFonts w:ascii="仿宋" w:eastAsia="仿宋" w:hAnsi="仿宋"/>
          <w:b/>
          <w:sz w:val="32"/>
          <w:szCs w:val="32"/>
          <w:highlight w:val="yellow"/>
        </w:rPr>
      </w:pPr>
      <w:r w:rsidRPr="00BF5397">
        <w:rPr>
          <w:rFonts w:ascii="仿宋" w:eastAsia="仿宋" w:hAnsi="仿宋" w:hint="eastAsia"/>
          <w:b/>
          <w:sz w:val="32"/>
          <w:szCs w:val="32"/>
        </w:rPr>
        <w:t>（1）</w:t>
      </w:r>
      <w:r w:rsidR="00472D7F" w:rsidRPr="00BF5397">
        <w:rPr>
          <w:rFonts w:ascii="仿宋" w:eastAsia="仿宋" w:hAnsi="仿宋" w:hint="eastAsia"/>
          <w:b/>
          <w:sz w:val="32"/>
          <w:szCs w:val="32"/>
        </w:rPr>
        <w:t>党建工作标杆院系</w:t>
      </w:r>
      <w:r w:rsidR="001514AC">
        <w:rPr>
          <w:rFonts w:ascii="仿宋" w:eastAsia="仿宋" w:hAnsi="仿宋" w:hint="eastAsia"/>
          <w:b/>
          <w:sz w:val="32"/>
          <w:szCs w:val="32"/>
        </w:rPr>
        <w:t>培育</w:t>
      </w:r>
      <w:r w:rsidR="00472D7F" w:rsidRPr="00BF5397">
        <w:rPr>
          <w:rFonts w:ascii="仿宋" w:eastAsia="仿宋" w:hAnsi="仿宋" w:hint="eastAsia"/>
          <w:b/>
          <w:sz w:val="32"/>
          <w:szCs w:val="32"/>
        </w:rPr>
        <w:t>名单</w:t>
      </w:r>
      <w:r w:rsidR="005B0D2B">
        <w:rPr>
          <w:rFonts w:ascii="仿宋" w:eastAsia="仿宋" w:hAnsi="仿宋" w:hint="eastAsia"/>
          <w:b/>
          <w:sz w:val="32"/>
          <w:szCs w:val="32"/>
        </w:rPr>
        <w:t>（1</w:t>
      </w:r>
      <w:r w:rsidR="005B0D2B">
        <w:rPr>
          <w:rFonts w:ascii="仿宋" w:eastAsia="仿宋" w:hAnsi="仿宋"/>
          <w:b/>
          <w:sz w:val="32"/>
          <w:szCs w:val="32"/>
        </w:rPr>
        <w:t>0</w:t>
      </w:r>
      <w:r w:rsidR="005B0D2B">
        <w:rPr>
          <w:rFonts w:ascii="仿宋" w:eastAsia="仿宋" w:hAnsi="仿宋" w:hint="eastAsia"/>
          <w:b/>
          <w:sz w:val="32"/>
          <w:szCs w:val="32"/>
        </w:rPr>
        <w:t>个）</w:t>
      </w:r>
    </w:p>
    <w:p w14:paraId="083D8D78"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农学院党委</w:t>
      </w:r>
    </w:p>
    <w:p w14:paraId="3C68F183"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植物保护学院党委</w:t>
      </w:r>
    </w:p>
    <w:p w14:paraId="2105FBEB"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园艺学院党委</w:t>
      </w:r>
    </w:p>
    <w:p w14:paraId="7D9E2B3A"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动物科技学院党委</w:t>
      </w:r>
    </w:p>
    <w:p w14:paraId="37ED4D80"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林学院党委</w:t>
      </w:r>
    </w:p>
    <w:p w14:paraId="25C3040A"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资源环境学院党委</w:t>
      </w:r>
    </w:p>
    <w:p w14:paraId="457EB39F"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水利与建筑工程学院党委</w:t>
      </w:r>
    </w:p>
    <w:p w14:paraId="28BDB93F"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化学与药学院党委</w:t>
      </w:r>
    </w:p>
    <w:p w14:paraId="1178819A" w14:textId="77777777" w:rsidR="00472D7F" w:rsidRPr="00BF5397" w:rsidRDefault="00472D7F" w:rsidP="00472D7F">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经济管理学院党委</w:t>
      </w:r>
    </w:p>
    <w:p w14:paraId="1352F9A6" w14:textId="1F47D42C" w:rsidR="00472D7F" w:rsidRPr="00BF5397" w:rsidRDefault="00472D7F" w:rsidP="00FE6710">
      <w:pPr>
        <w:pStyle w:val="a7"/>
        <w:widowControl/>
        <w:numPr>
          <w:ilvl w:val="255"/>
          <w:numId w:val="0"/>
        </w:numPr>
        <w:spacing w:beforeAutospacing="0" w:afterAutospacing="0" w:line="560" w:lineRule="exact"/>
        <w:ind w:firstLineChars="200" w:firstLine="640"/>
        <w:jc w:val="both"/>
        <w:rPr>
          <w:rFonts w:ascii="仿宋" w:eastAsia="仿宋" w:hAnsi="仿宋"/>
          <w:sz w:val="32"/>
          <w:szCs w:val="32"/>
        </w:rPr>
      </w:pPr>
      <w:r w:rsidRPr="00BF5397">
        <w:rPr>
          <w:rFonts w:ascii="仿宋" w:eastAsia="仿宋" w:hAnsi="仿宋" w:hint="eastAsia"/>
          <w:sz w:val="32"/>
          <w:szCs w:val="32"/>
        </w:rPr>
        <w:t>人文社会发展学院党委</w:t>
      </w:r>
    </w:p>
    <w:p w14:paraId="02BFDEBE" w14:textId="77777777" w:rsidR="00FE6710" w:rsidRDefault="00B9639C" w:rsidP="00FE6710">
      <w:pPr>
        <w:spacing w:line="338" w:lineRule="auto"/>
        <w:ind w:firstLineChars="200" w:firstLine="643"/>
        <w:rPr>
          <w:rFonts w:ascii="仿宋" w:eastAsia="仿宋" w:hAnsi="仿宋"/>
          <w:b/>
          <w:sz w:val="32"/>
          <w:szCs w:val="32"/>
        </w:rPr>
      </w:pPr>
      <w:r w:rsidRPr="00BF5397">
        <w:rPr>
          <w:rFonts w:ascii="仿宋" w:eastAsia="仿宋" w:hAnsi="仿宋" w:hint="eastAsia"/>
          <w:b/>
          <w:sz w:val="32"/>
          <w:szCs w:val="32"/>
        </w:rPr>
        <w:t>（2）</w:t>
      </w:r>
      <w:r w:rsidR="00472D7F" w:rsidRPr="00BF5397">
        <w:rPr>
          <w:rFonts w:ascii="仿宋" w:eastAsia="仿宋" w:hAnsi="仿宋" w:hint="eastAsia"/>
          <w:b/>
          <w:sz w:val="32"/>
          <w:szCs w:val="32"/>
        </w:rPr>
        <w:t>党建工作样板支部</w:t>
      </w:r>
      <w:r w:rsidR="005B0D2B">
        <w:rPr>
          <w:rFonts w:ascii="仿宋" w:eastAsia="仿宋" w:hAnsi="仿宋" w:hint="eastAsia"/>
          <w:b/>
          <w:sz w:val="32"/>
          <w:szCs w:val="32"/>
        </w:rPr>
        <w:t>培育</w:t>
      </w:r>
      <w:r w:rsidR="005B0D2B" w:rsidRPr="00BF5397">
        <w:rPr>
          <w:rFonts w:ascii="仿宋" w:eastAsia="仿宋" w:hAnsi="仿宋" w:hint="eastAsia"/>
          <w:b/>
          <w:sz w:val="32"/>
          <w:szCs w:val="32"/>
        </w:rPr>
        <w:t>名单</w:t>
      </w:r>
      <w:r w:rsidR="00472D7F" w:rsidRPr="00BF5397">
        <w:rPr>
          <w:rFonts w:ascii="仿宋" w:eastAsia="仿宋" w:hAnsi="仿宋" w:hint="eastAsia"/>
          <w:b/>
          <w:sz w:val="32"/>
          <w:szCs w:val="32"/>
        </w:rPr>
        <w:t>（30个）</w:t>
      </w:r>
    </w:p>
    <w:p w14:paraId="72120A4C" w14:textId="14A46B95" w:rsidR="00472D7F" w:rsidRPr="00BF5397" w:rsidRDefault="00472D7F" w:rsidP="00FE6710">
      <w:pPr>
        <w:spacing w:line="338" w:lineRule="auto"/>
        <w:ind w:firstLineChars="200" w:firstLine="643"/>
        <w:rPr>
          <w:rFonts w:ascii="仿宋" w:eastAsia="仿宋" w:hAnsi="仿宋"/>
          <w:b/>
          <w:sz w:val="32"/>
          <w:szCs w:val="32"/>
        </w:rPr>
      </w:pPr>
      <w:r w:rsidRPr="00BF5397">
        <w:rPr>
          <w:rFonts w:ascii="仿宋" w:eastAsia="仿宋" w:hAnsi="仿宋" w:hint="eastAsia"/>
          <w:b/>
          <w:sz w:val="32"/>
          <w:szCs w:val="32"/>
        </w:rPr>
        <w:t>教师党支部（1</w:t>
      </w:r>
      <w:r w:rsidRPr="00BF5397">
        <w:rPr>
          <w:rFonts w:ascii="仿宋" w:eastAsia="仿宋" w:hAnsi="仿宋"/>
          <w:b/>
          <w:sz w:val="32"/>
          <w:szCs w:val="32"/>
        </w:rPr>
        <w:t>0</w:t>
      </w:r>
      <w:r w:rsidRPr="00BF5397">
        <w:rPr>
          <w:rFonts w:ascii="仿宋" w:eastAsia="仿宋" w:hAnsi="仿宋" w:hint="eastAsia"/>
          <w:b/>
          <w:sz w:val="32"/>
          <w:szCs w:val="32"/>
        </w:rPr>
        <w:t>个）</w:t>
      </w:r>
    </w:p>
    <w:p w14:paraId="39220776"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lastRenderedPageBreak/>
        <w:t>农学院农学系党支部</w:t>
      </w:r>
    </w:p>
    <w:p w14:paraId="69850B76"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植保学院植物病理学科教工党支部</w:t>
      </w:r>
    </w:p>
    <w:p w14:paraId="3015A6A7"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园艺学院设施创新团队党支部</w:t>
      </w:r>
    </w:p>
    <w:p w14:paraId="49A72704"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动科学院教工第一党支部</w:t>
      </w:r>
    </w:p>
    <w:p w14:paraId="2C908FD5"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林学院林业工程系教工党支部</w:t>
      </w:r>
    </w:p>
    <w:p w14:paraId="40EAADE1"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资环学院资源环境学院旱地土壤培肥与高效施肥科研创新团队党支部</w:t>
      </w:r>
    </w:p>
    <w:p w14:paraId="061D5FDE"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水建学院土木教工党支部</w:t>
      </w:r>
    </w:p>
    <w:p w14:paraId="2FF373EF"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葡萄酒学院葡萄酒学党支部</w:t>
      </w:r>
    </w:p>
    <w:p w14:paraId="29B358B7"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水保所黄土高原土壤侵蚀与旱地农业国家重点实验室党支部</w:t>
      </w:r>
    </w:p>
    <w:p w14:paraId="4B8A0657" w14:textId="77777777" w:rsidR="00FE6710" w:rsidRDefault="00472D7F" w:rsidP="00FE6710">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马克思主义学院思想道德修养与法律基础党支部</w:t>
      </w:r>
    </w:p>
    <w:p w14:paraId="3CE18FC3" w14:textId="05849D0F" w:rsidR="00472D7F" w:rsidRPr="00BF5397" w:rsidRDefault="00472D7F" w:rsidP="00FE6710">
      <w:pPr>
        <w:spacing w:line="338" w:lineRule="auto"/>
        <w:ind w:firstLineChars="200" w:firstLine="643"/>
        <w:rPr>
          <w:rFonts w:ascii="仿宋" w:eastAsia="仿宋" w:hAnsi="仿宋"/>
          <w:b/>
          <w:sz w:val="32"/>
          <w:szCs w:val="32"/>
        </w:rPr>
      </w:pPr>
      <w:r w:rsidRPr="00BF5397">
        <w:rPr>
          <w:rFonts w:ascii="仿宋" w:eastAsia="仿宋" w:hAnsi="仿宋" w:hint="eastAsia"/>
          <w:b/>
          <w:sz w:val="32"/>
          <w:szCs w:val="32"/>
        </w:rPr>
        <w:t>研究生党支部（</w:t>
      </w:r>
      <w:r w:rsidRPr="00BF5397">
        <w:rPr>
          <w:rFonts w:ascii="仿宋" w:eastAsia="仿宋" w:hAnsi="仿宋"/>
          <w:b/>
          <w:sz w:val="32"/>
          <w:szCs w:val="32"/>
        </w:rPr>
        <w:t>10</w:t>
      </w:r>
      <w:r w:rsidRPr="00BF5397">
        <w:rPr>
          <w:rFonts w:ascii="仿宋" w:eastAsia="仿宋" w:hAnsi="仿宋" w:hint="eastAsia"/>
          <w:b/>
          <w:sz w:val="32"/>
          <w:szCs w:val="32"/>
        </w:rPr>
        <w:t>个）</w:t>
      </w:r>
    </w:p>
    <w:p w14:paraId="3454F066"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农学院研究生第十一支部</w:t>
      </w:r>
    </w:p>
    <w:p w14:paraId="39975A9D" w14:textId="0A0F7EB2"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植保学院201</w:t>
      </w:r>
      <w:r w:rsidR="00C74A90">
        <w:rPr>
          <w:rFonts w:ascii="仿宋" w:eastAsia="仿宋" w:hAnsi="仿宋"/>
          <w:sz w:val="32"/>
          <w:szCs w:val="32"/>
        </w:rPr>
        <w:t>7</w:t>
      </w:r>
      <w:r w:rsidRPr="00BF5397">
        <w:rPr>
          <w:rFonts w:ascii="仿宋" w:eastAsia="仿宋" w:hAnsi="仿宋" w:hint="eastAsia"/>
          <w:sz w:val="32"/>
          <w:szCs w:val="32"/>
        </w:rPr>
        <w:t>级博士生党支部</w:t>
      </w:r>
    </w:p>
    <w:p w14:paraId="7E7BFF8A"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园艺学院研究生第四党支部</w:t>
      </w:r>
    </w:p>
    <w:p w14:paraId="76074E69"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动科学院研究生第十二党支部</w:t>
      </w:r>
    </w:p>
    <w:p w14:paraId="115806F6"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动医学院临床兽医学研究生第二党支部</w:t>
      </w:r>
    </w:p>
    <w:p w14:paraId="790FC5BC"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林学院生态博士生党支部</w:t>
      </w:r>
    </w:p>
    <w:p w14:paraId="6D21AA3D"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园林学院研究生第二党支部</w:t>
      </w:r>
    </w:p>
    <w:p w14:paraId="3F8CEA8F"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资环学院硕士生第二党支部</w:t>
      </w:r>
    </w:p>
    <w:p w14:paraId="1C0F484B"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水建学院水工结构研究生党支部</w:t>
      </w:r>
    </w:p>
    <w:p w14:paraId="2776DB6A" w14:textId="77777777" w:rsidR="00FE6710" w:rsidRDefault="00472D7F" w:rsidP="00FE6710">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lastRenderedPageBreak/>
        <w:t>机电学院研究生第二党支部</w:t>
      </w:r>
    </w:p>
    <w:p w14:paraId="098558AA" w14:textId="7B37D1C1" w:rsidR="00472D7F" w:rsidRPr="00BF5397" w:rsidRDefault="00472D7F" w:rsidP="00FE6710">
      <w:pPr>
        <w:spacing w:line="338" w:lineRule="auto"/>
        <w:ind w:firstLineChars="200" w:firstLine="643"/>
        <w:rPr>
          <w:rFonts w:ascii="仿宋" w:eastAsia="仿宋" w:hAnsi="仿宋"/>
          <w:b/>
          <w:sz w:val="32"/>
          <w:szCs w:val="32"/>
        </w:rPr>
      </w:pPr>
      <w:r w:rsidRPr="00BF5397">
        <w:rPr>
          <w:rFonts w:ascii="仿宋" w:eastAsia="仿宋" w:hAnsi="仿宋" w:hint="eastAsia"/>
          <w:b/>
          <w:sz w:val="32"/>
          <w:szCs w:val="32"/>
        </w:rPr>
        <w:t>本科生党支部（1</w:t>
      </w:r>
      <w:r w:rsidRPr="00BF5397">
        <w:rPr>
          <w:rFonts w:ascii="仿宋" w:eastAsia="仿宋" w:hAnsi="仿宋"/>
          <w:b/>
          <w:sz w:val="32"/>
          <w:szCs w:val="32"/>
        </w:rPr>
        <w:t>0</w:t>
      </w:r>
      <w:r w:rsidRPr="00BF5397">
        <w:rPr>
          <w:rFonts w:ascii="仿宋" w:eastAsia="仿宋" w:hAnsi="仿宋" w:hint="eastAsia"/>
          <w:b/>
          <w:sz w:val="32"/>
          <w:szCs w:val="32"/>
        </w:rPr>
        <w:t>个）</w:t>
      </w:r>
    </w:p>
    <w:p w14:paraId="5BA7387D"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信息学院本科生第三党支部</w:t>
      </w:r>
    </w:p>
    <w:p w14:paraId="392EFF3C"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经管学院农经党支部</w:t>
      </w:r>
    </w:p>
    <w:p w14:paraId="5B0262E2"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生命学院大学生第三党支部</w:t>
      </w:r>
    </w:p>
    <w:p w14:paraId="059859E3"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植保学院植保专业2党支部</w:t>
      </w:r>
    </w:p>
    <w:p w14:paraId="40BD0E84"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水建学院水工本科生第一党支部</w:t>
      </w:r>
    </w:p>
    <w:p w14:paraId="2FE2A882"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园艺学院本科园艺第二党支部</w:t>
      </w:r>
    </w:p>
    <w:p w14:paraId="256752CD"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动医学院大学生第五党支部</w:t>
      </w:r>
    </w:p>
    <w:p w14:paraId="07E05892"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葡萄酒学院大学生第一党支部</w:t>
      </w:r>
    </w:p>
    <w:p w14:paraId="44B28133"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林学院林学专业本科生党支部</w:t>
      </w:r>
    </w:p>
    <w:p w14:paraId="0F136928" w14:textId="77777777" w:rsidR="00472D7F" w:rsidRPr="00BF5397" w:rsidRDefault="00472D7F" w:rsidP="00472D7F">
      <w:pPr>
        <w:spacing w:line="338" w:lineRule="auto"/>
        <w:ind w:firstLineChars="200" w:firstLine="640"/>
        <w:rPr>
          <w:rFonts w:ascii="仿宋" w:eastAsia="仿宋" w:hAnsi="仿宋"/>
          <w:sz w:val="32"/>
          <w:szCs w:val="32"/>
        </w:rPr>
      </w:pPr>
      <w:r w:rsidRPr="00BF5397">
        <w:rPr>
          <w:rFonts w:ascii="仿宋" w:eastAsia="仿宋" w:hAnsi="仿宋" w:hint="eastAsia"/>
          <w:sz w:val="32"/>
          <w:szCs w:val="32"/>
        </w:rPr>
        <w:t>机电学院学生第六党支部</w:t>
      </w:r>
    </w:p>
    <w:p w14:paraId="2F2DB7FE" w14:textId="77777777" w:rsidR="00472D7F" w:rsidRDefault="00472D7F" w:rsidP="00472D7F">
      <w:pPr>
        <w:spacing w:line="338" w:lineRule="auto"/>
        <w:ind w:firstLineChars="200" w:firstLine="640"/>
        <w:rPr>
          <w:rFonts w:ascii="Times New Roman" w:eastAsia="仿宋_GB2312" w:hAnsi="Times New Roman"/>
          <w:sz w:val="32"/>
          <w:szCs w:val="32"/>
        </w:rPr>
        <w:sectPr w:rsidR="00472D7F" w:rsidSect="00472D7F">
          <w:pgSz w:w="11906" w:h="16838"/>
          <w:pgMar w:top="1440" w:right="1800" w:bottom="1440" w:left="1800" w:header="851" w:footer="992" w:gutter="0"/>
          <w:cols w:space="425"/>
          <w:docGrid w:type="lines" w:linePitch="312"/>
        </w:sectPr>
      </w:pPr>
    </w:p>
    <w:p w14:paraId="0EA2CB74" w14:textId="0BE458BB" w:rsidR="00BA6FDC" w:rsidRPr="00B9639C" w:rsidRDefault="00B9639C" w:rsidP="00BA6FDC">
      <w:pPr>
        <w:spacing w:afterLines="50" w:after="156" w:line="600" w:lineRule="exact"/>
        <w:jc w:val="center"/>
        <w:rPr>
          <w:rFonts w:ascii="仿宋" w:eastAsia="仿宋" w:hAnsi="仿宋"/>
          <w:b/>
          <w:color w:val="000000"/>
          <w:sz w:val="32"/>
          <w:szCs w:val="32"/>
        </w:rPr>
      </w:pPr>
      <w:r w:rsidRPr="00BF5397">
        <w:rPr>
          <w:rFonts w:ascii="Times New Roman" w:eastAsia="仿宋" w:hAnsi="Times New Roman" w:hint="eastAsia"/>
          <w:b/>
          <w:color w:val="000000"/>
          <w:sz w:val="32"/>
          <w:szCs w:val="32"/>
        </w:rPr>
        <w:lastRenderedPageBreak/>
        <w:t>5</w:t>
      </w:r>
      <w:r w:rsidRPr="00B9639C">
        <w:rPr>
          <w:rFonts w:ascii="仿宋" w:eastAsia="仿宋" w:hAnsi="仿宋"/>
          <w:b/>
          <w:color w:val="000000"/>
          <w:sz w:val="32"/>
          <w:szCs w:val="32"/>
        </w:rPr>
        <w:t>.</w:t>
      </w:r>
      <w:r w:rsidR="006015A8" w:rsidRPr="006015A8">
        <w:rPr>
          <w:rFonts w:hint="eastAsia"/>
        </w:rPr>
        <w:t xml:space="preserve"> </w:t>
      </w:r>
      <w:r w:rsidR="006015A8" w:rsidRPr="006015A8">
        <w:rPr>
          <w:rFonts w:ascii="仿宋" w:eastAsia="仿宋" w:hAnsi="仿宋" w:hint="eastAsia"/>
          <w:b/>
          <w:color w:val="000000"/>
          <w:sz w:val="32"/>
          <w:szCs w:val="32"/>
        </w:rPr>
        <w:t>党建工作标杆院系</w:t>
      </w:r>
      <w:r w:rsidR="006015A8">
        <w:rPr>
          <w:rFonts w:ascii="仿宋" w:eastAsia="仿宋" w:hAnsi="仿宋" w:hint="eastAsia"/>
          <w:b/>
          <w:color w:val="000000"/>
          <w:sz w:val="32"/>
          <w:szCs w:val="32"/>
        </w:rPr>
        <w:t>建设</w:t>
      </w:r>
      <w:r w:rsidR="00BA6FDC" w:rsidRPr="00B9639C">
        <w:rPr>
          <w:rFonts w:ascii="仿宋" w:eastAsia="仿宋" w:hAnsi="仿宋"/>
          <w:b/>
          <w:color w:val="000000"/>
          <w:sz w:val="32"/>
          <w:szCs w:val="32"/>
        </w:rPr>
        <w:t>重点任务指南</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3685"/>
        <w:gridCol w:w="8930"/>
      </w:tblGrid>
      <w:tr w:rsidR="00BA6FDC" w:rsidRPr="001A563F" w14:paraId="0A3084E7" w14:textId="77777777" w:rsidTr="002F3D80">
        <w:trPr>
          <w:trHeight w:val="510"/>
        </w:trPr>
        <w:tc>
          <w:tcPr>
            <w:tcW w:w="1668" w:type="dxa"/>
            <w:shd w:val="clear" w:color="auto" w:fill="auto"/>
            <w:vAlign w:val="center"/>
          </w:tcPr>
          <w:p w14:paraId="1663CF86" w14:textId="77777777" w:rsidR="00BA6FDC" w:rsidRPr="001A563F" w:rsidRDefault="00BA6FDC" w:rsidP="002F3D80">
            <w:pPr>
              <w:snapToGrid w:val="0"/>
              <w:spacing w:line="360" w:lineRule="atLeast"/>
              <w:jc w:val="center"/>
              <w:rPr>
                <w:rFonts w:ascii="Times New Roman" w:eastAsia="黑体" w:hAnsi="Times New Roman"/>
                <w:kern w:val="0"/>
                <w:sz w:val="28"/>
                <w:szCs w:val="21"/>
              </w:rPr>
            </w:pPr>
            <w:r w:rsidRPr="001A563F">
              <w:rPr>
                <w:rFonts w:ascii="Times New Roman" w:eastAsia="黑体" w:hAnsi="Times New Roman"/>
                <w:kern w:val="0"/>
                <w:sz w:val="28"/>
                <w:szCs w:val="21"/>
              </w:rPr>
              <w:t>一级指标</w:t>
            </w:r>
          </w:p>
        </w:tc>
        <w:tc>
          <w:tcPr>
            <w:tcW w:w="3685" w:type="dxa"/>
            <w:shd w:val="clear" w:color="auto" w:fill="auto"/>
            <w:vAlign w:val="center"/>
          </w:tcPr>
          <w:p w14:paraId="0E1D0BDE" w14:textId="77777777" w:rsidR="00BA6FDC" w:rsidRPr="001A563F" w:rsidRDefault="00BA6FDC" w:rsidP="002F3D80">
            <w:pPr>
              <w:snapToGrid w:val="0"/>
              <w:spacing w:line="360" w:lineRule="atLeast"/>
              <w:jc w:val="center"/>
              <w:rPr>
                <w:rFonts w:ascii="Times New Roman" w:eastAsia="黑体" w:hAnsi="Times New Roman"/>
                <w:kern w:val="0"/>
                <w:sz w:val="28"/>
                <w:szCs w:val="21"/>
              </w:rPr>
            </w:pPr>
            <w:r w:rsidRPr="001A563F">
              <w:rPr>
                <w:rFonts w:ascii="Times New Roman" w:eastAsia="黑体" w:hAnsi="Times New Roman"/>
                <w:kern w:val="0"/>
                <w:sz w:val="28"/>
                <w:szCs w:val="21"/>
              </w:rPr>
              <w:t>二级指标</w:t>
            </w:r>
          </w:p>
        </w:tc>
        <w:tc>
          <w:tcPr>
            <w:tcW w:w="8930" w:type="dxa"/>
            <w:shd w:val="clear" w:color="auto" w:fill="auto"/>
            <w:vAlign w:val="center"/>
          </w:tcPr>
          <w:p w14:paraId="0B5D025E" w14:textId="77777777" w:rsidR="00BA6FDC" w:rsidRPr="001A563F" w:rsidRDefault="00BA6FDC" w:rsidP="002F3D80">
            <w:pPr>
              <w:snapToGrid w:val="0"/>
              <w:spacing w:line="360" w:lineRule="atLeast"/>
              <w:jc w:val="center"/>
              <w:rPr>
                <w:rFonts w:ascii="Times New Roman" w:eastAsia="黑体" w:hAnsi="Times New Roman"/>
                <w:kern w:val="0"/>
                <w:sz w:val="28"/>
                <w:szCs w:val="21"/>
              </w:rPr>
            </w:pPr>
            <w:r w:rsidRPr="001A563F">
              <w:rPr>
                <w:rFonts w:ascii="Times New Roman" w:eastAsia="黑体" w:hAnsi="Times New Roman"/>
                <w:kern w:val="0"/>
                <w:sz w:val="28"/>
                <w:szCs w:val="21"/>
              </w:rPr>
              <w:t>三级指标</w:t>
            </w:r>
          </w:p>
        </w:tc>
      </w:tr>
      <w:tr w:rsidR="00BA6FDC" w:rsidRPr="001A563F" w14:paraId="55EC39D6" w14:textId="77777777" w:rsidTr="002F3D80">
        <w:trPr>
          <w:trHeight w:val="2041"/>
        </w:trPr>
        <w:tc>
          <w:tcPr>
            <w:tcW w:w="1668" w:type="dxa"/>
            <w:vMerge w:val="restart"/>
            <w:shd w:val="clear" w:color="auto" w:fill="auto"/>
            <w:vAlign w:val="center"/>
          </w:tcPr>
          <w:p w14:paraId="0267409A"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党组织领导和运行机制到位</w:t>
            </w:r>
          </w:p>
        </w:tc>
        <w:tc>
          <w:tcPr>
            <w:tcW w:w="3685" w:type="dxa"/>
            <w:tcBorders>
              <w:bottom w:val="single" w:sz="4" w:space="0" w:color="auto"/>
            </w:tcBorders>
            <w:shd w:val="clear" w:color="auto" w:fill="auto"/>
            <w:vAlign w:val="center"/>
          </w:tcPr>
          <w:p w14:paraId="4E260DA4" w14:textId="77777777" w:rsidR="00BA6FDC" w:rsidRPr="001A563F" w:rsidRDefault="00BA6FDC" w:rsidP="002F3D80">
            <w:pPr>
              <w:spacing w:line="400" w:lineRule="exact"/>
              <w:ind w:left="420" w:hangingChars="150" w:hanging="420"/>
              <w:rPr>
                <w:rFonts w:ascii="Times New Roman" w:eastAsia="微软雅黑" w:hAnsi="Times New Roman"/>
                <w:kern w:val="0"/>
                <w:sz w:val="28"/>
                <w:szCs w:val="28"/>
              </w:rPr>
            </w:pP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党的路线方针政策和上级党组织决定有效宣传贯彻执行，保证监督作用充分发挥。</w:t>
            </w:r>
          </w:p>
        </w:tc>
        <w:tc>
          <w:tcPr>
            <w:tcW w:w="8930" w:type="dxa"/>
            <w:tcBorders>
              <w:bottom w:val="single" w:sz="4" w:space="0" w:color="auto"/>
            </w:tcBorders>
            <w:shd w:val="clear" w:color="auto" w:fill="auto"/>
            <w:vAlign w:val="center"/>
          </w:tcPr>
          <w:p w14:paraId="24E6212D"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）加强习近平新时代中国特色社会主义思想的宣传教育，不断增强干部师生的</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四个意识</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四个自信</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，在思想上政治上行动上同以习近平同志为核心的党中央保持高度一致。</w:t>
            </w:r>
          </w:p>
          <w:p w14:paraId="2B93889A"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）充分发挥党组织政治核心作用，通过党组织会议、党政联席会议等形式及时传达部署、认真贯彻落实上级党组织决议。</w:t>
            </w:r>
          </w:p>
        </w:tc>
      </w:tr>
      <w:tr w:rsidR="00BA6FDC" w:rsidRPr="001A563F" w14:paraId="7DD17F00" w14:textId="77777777" w:rsidTr="002F3D80">
        <w:trPr>
          <w:trHeight w:val="4309"/>
        </w:trPr>
        <w:tc>
          <w:tcPr>
            <w:tcW w:w="1668" w:type="dxa"/>
            <w:vMerge/>
            <w:shd w:val="clear" w:color="auto" w:fill="auto"/>
            <w:vAlign w:val="center"/>
          </w:tcPr>
          <w:p w14:paraId="6273A1EE" w14:textId="77777777" w:rsidR="00BA6FDC" w:rsidRPr="001A563F" w:rsidRDefault="00BA6FDC" w:rsidP="002F3D80">
            <w:pPr>
              <w:spacing w:line="400" w:lineRule="exact"/>
              <w:rPr>
                <w:rFonts w:ascii="Times New Roman" w:eastAsia="仿宋_GB2312" w:hAnsi="Times New Roman"/>
                <w:kern w:val="0"/>
                <w:sz w:val="28"/>
                <w:szCs w:val="28"/>
              </w:rPr>
            </w:pPr>
          </w:p>
        </w:tc>
        <w:tc>
          <w:tcPr>
            <w:tcW w:w="3685" w:type="dxa"/>
            <w:tcBorders>
              <w:top w:val="single" w:sz="4" w:space="0" w:color="auto"/>
            </w:tcBorders>
            <w:shd w:val="clear" w:color="auto" w:fill="auto"/>
            <w:vAlign w:val="center"/>
          </w:tcPr>
          <w:p w14:paraId="0918037A"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坚持民主集中制，健全完善院（系）党组织会议和党政联席会议制度，领导班子整体功能强，议事决策水平高。</w:t>
            </w:r>
          </w:p>
        </w:tc>
        <w:tc>
          <w:tcPr>
            <w:tcW w:w="8930" w:type="dxa"/>
            <w:tcBorders>
              <w:top w:val="single" w:sz="4" w:space="0" w:color="auto"/>
            </w:tcBorders>
            <w:shd w:val="clear" w:color="auto" w:fill="auto"/>
            <w:vAlign w:val="center"/>
          </w:tcPr>
          <w:p w14:paraId="794A14E4"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）院（系）党组织会议、党政联席会议边界明确、运行顺畅，决策议事规则清晰规范、执行到位。</w:t>
            </w:r>
          </w:p>
          <w:p w14:paraId="2A106A29"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院（系）党组织对党建工作的主导作用充分发挥，有关干部任用、党员队伍建设等工作，由党组织会议研究决定。对重大事项的把关作用充分发挥，涉及办学方向、教师队伍建设、师生员工切身利益等重大事项，党组织先研究再提交党政联席会议决定。</w:t>
            </w:r>
          </w:p>
          <w:p w14:paraId="52C58022"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）院（系）班子成员工作职责明晰，集体领导、党政分工负责、协调运行的工作机制顺畅，围绕院（系）改革发展稳定和涉及师生切身利益的重大事项统筹谋划、科学决策，推动院（系）事业发展取得显著成绩。</w:t>
            </w:r>
          </w:p>
        </w:tc>
      </w:tr>
      <w:tr w:rsidR="00BA6FDC" w:rsidRPr="001A563F" w14:paraId="3F0130F6" w14:textId="77777777" w:rsidTr="002F3D80">
        <w:trPr>
          <w:trHeight w:val="3395"/>
        </w:trPr>
        <w:tc>
          <w:tcPr>
            <w:tcW w:w="1668" w:type="dxa"/>
            <w:vMerge w:val="restart"/>
            <w:shd w:val="clear" w:color="auto" w:fill="auto"/>
            <w:vAlign w:val="center"/>
          </w:tcPr>
          <w:p w14:paraId="69021D5B"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lastRenderedPageBreak/>
              <w:t>2</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政治把关作用到位</w:t>
            </w:r>
          </w:p>
        </w:tc>
        <w:tc>
          <w:tcPr>
            <w:tcW w:w="3685" w:type="dxa"/>
            <w:shd w:val="clear" w:color="auto" w:fill="auto"/>
            <w:vAlign w:val="center"/>
          </w:tcPr>
          <w:p w14:paraId="112D1DBA" w14:textId="77777777" w:rsidR="00BA6FDC" w:rsidRPr="001A563F" w:rsidRDefault="00BA6FDC" w:rsidP="002F3D80">
            <w:pPr>
              <w:spacing w:line="400" w:lineRule="exact"/>
              <w:ind w:left="420" w:hangingChars="150" w:hanging="420"/>
              <w:rPr>
                <w:rFonts w:ascii="Times New Roman" w:eastAsia="微软雅黑" w:hAnsi="Times New Roman"/>
                <w:kern w:val="0"/>
                <w:sz w:val="28"/>
                <w:szCs w:val="28"/>
              </w:rPr>
            </w:pP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严格落实意识形态工作责任制，在教学科研管理等重大事项中，坚持正确的政治立场、政治方向、政治原则、政治道路。</w:t>
            </w:r>
          </w:p>
        </w:tc>
        <w:tc>
          <w:tcPr>
            <w:tcW w:w="8930" w:type="dxa"/>
            <w:shd w:val="clear" w:color="auto" w:fill="auto"/>
            <w:vAlign w:val="center"/>
          </w:tcPr>
          <w:p w14:paraId="0ADA311B"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）意识形态工作体系健全、制度规范、责任明晰，落实到岗到人。</w:t>
            </w:r>
          </w:p>
          <w:p w14:paraId="6F9A85B0"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）网络意识形态责任落实到位，注重增强风险防控意识和能力，加强网络阵地管理，做强正面思想舆论，做好舆论引导、舆情应对工作。</w:t>
            </w:r>
          </w:p>
          <w:p w14:paraId="1607A993"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）在教师引进、课程建设、教材选用、学术活动等重大问题上把好政治关，程序规范、责任明晰、成效突出。</w:t>
            </w:r>
          </w:p>
        </w:tc>
      </w:tr>
      <w:tr w:rsidR="00BA6FDC" w:rsidRPr="001A563F" w14:paraId="37361896" w14:textId="77777777" w:rsidTr="002F3D80">
        <w:trPr>
          <w:trHeight w:val="3245"/>
        </w:trPr>
        <w:tc>
          <w:tcPr>
            <w:tcW w:w="1668" w:type="dxa"/>
            <w:vMerge/>
            <w:shd w:val="clear" w:color="auto" w:fill="auto"/>
            <w:vAlign w:val="center"/>
          </w:tcPr>
          <w:p w14:paraId="2BC02EED" w14:textId="77777777" w:rsidR="00BA6FDC" w:rsidRPr="001A563F" w:rsidRDefault="00BA6FDC" w:rsidP="002F3D80">
            <w:pPr>
              <w:spacing w:line="400" w:lineRule="exact"/>
              <w:rPr>
                <w:rFonts w:ascii="Times New Roman" w:eastAsia="仿宋_GB2312" w:hAnsi="Times New Roman"/>
                <w:kern w:val="0"/>
                <w:sz w:val="28"/>
                <w:szCs w:val="28"/>
              </w:rPr>
            </w:pPr>
          </w:p>
        </w:tc>
        <w:tc>
          <w:tcPr>
            <w:tcW w:w="3685" w:type="dxa"/>
            <w:tcBorders>
              <w:top w:val="single" w:sz="4" w:space="0" w:color="auto"/>
            </w:tcBorders>
            <w:shd w:val="clear" w:color="auto" w:fill="auto"/>
            <w:vAlign w:val="center"/>
          </w:tcPr>
          <w:p w14:paraId="06D5009C"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加强对院（系）学术组织、研究机构、学生社团等的引导，管好各类宣传思想文化阵地。</w:t>
            </w:r>
          </w:p>
        </w:tc>
        <w:tc>
          <w:tcPr>
            <w:tcW w:w="8930" w:type="dxa"/>
            <w:tcBorders>
              <w:top w:val="single" w:sz="4" w:space="0" w:color="auto"/>
            </w:tcBorders>
            <w:shd w:val="clear" w:color="auto" w:fill="auto"/>
            <w:vAlign w:val="center"/>
          </w:tcPr>
          <w:p w14:paraId="3485113A"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）院（系）党组织定期研究学术组织、研究机构、学生社团建设发展工作，明确专门院（系）领导或党员干部联系指导开展工作。</w:t>
            </w:r>
          </w:p>
          <w:p w14:paraId="6FF2AC85"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）严格执行</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一会一报</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一事一报</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制度，加强哲学社会科学类报告会、研讨会、论坛等审批把关、指导管理。</w:t>
            </w:r>
          </w:p>
          <w:p w14:paraId="4BD14AF9"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）统筹课堂教学、教材建设、项目资助、对外交流等工作，着力做好少数民族学生教育、国际学生教育等工作，确保学校和谐稳定。</w:t>
            </w:r>
          </w:p>
        </w:tc>
      </w:tr>
      <w:tr w:rsidR="00BA6FDC" w:rsidRPr="001A563F" w14:paraId="46E1F4DF" w14:textId="77777777" w:rsidTr="002F3D80">
        <w:trPr>
          <w:trHeight w:val="4025"/>
        </w:trPr>
        <w:tc>
          <w:tcPr>
            <w:tcW w:w="1668" w:type="dxa"/>
            <w:shd w:val="clear" w:color="auto" w:fill="auto"/>
            <w:vAlign w:val="center"/>
          </w:tcPr>
          <w:p w14:paraId="3159FC13"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lastRenderedPageBreak/>
              <w:t>3</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思想政治工作到位</w:t>
            </w:r>
          </w:p>
        </w:tc>
        <w:tc>
          <w:tcPr>
            <w:tcW w:w="3685" w:type="dxa"/>
            <w:shd w:val="clear" w:color="auto" w:fill="auto"/>
            <w:vAlign w:val="center"/>
          </w:tcPr>
          <w:p w14:paraId="6428269D" w14:textId="77777777" w:rsidR="00BA6FDC" w:rsidRPr="001A563F" w:rsidRDefault="00BA6FDC" w:rsidP="002F3D80">
            <w:pPr>
              <w:spacing w:line="400" w:lineRule="exact"/>
              <w:rPr>
                <w:rFonts w:ascii="Times New Roman" w:eastAsia="微软雅黑" w:hAnsi="Times New Roman"/>
                <w:kern w:val="0"/>
                <w:sz w:val="28"/>
                <w:szCs w:val="28"/>
              </w:rPr>
            </w:pPr>
            <w:r w:rsidRPr="001A563F">
              <w:rPr>
                <w:rFonts w:ascii="Times New Roman" w:eastAsia="仿宋_GB2312" w:hAnsi="Times New Roman"/>
                <w:kern w:val="0"/>
                <w:sz w:val="28"/>
                <w:szCs w:val="28"/>
              </w:rPr>
              <w:t>院（系）理论学习中心组制度、师生政治理论学习制度健全，习近平新时代中国特色社会主义思想教育深入开展，师生思想政治工作亲和力和针对性强。</w:t>
            </w:r>
          </w:p>
        </w:tc>
        <w:tc>
          <w:tcPr>
            <w:tcW w:w="8930" w:type="dxa"/>
            <w:shd w:val="clear" w:color="auto" w:fill="auto"/>
            <w:vAlign w:val="center"/>
          </w:tcPr>
          <w:p w14:paraId="735E3A56"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）院（系）理论中心组学习制度、师生政治理论学习制度健全完善，扎实推进习近平新时代中国特色社会主义思想进教材、进课堂、进头脑。</w:t>
            </w:r>
          </w:p>
          <w:p w14:paraId="00F0E544"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）定期调研分析党员和师生思想政治状况，加强师生理想信念教育，强化党员日常教育培训。坚持院（系）党政主要负责同志每学期讲党课和思想政治理论课制度。</w:t>
            </w:r>
          </w:p>
          <w:p w14:paraId="34980419"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）加强和改进新时代思想政治工作，结合院（系）专业设置，深入</w:t>
            </w:r>
            <w:proofErr w:type="gramStart"/>
            <w:r w:rsidRPr="001A563F">
              <w:rPr>
                <w:rFonts w:ascii="Times New Roman" w:eastAsia="仿宋_GB2312" w:hAnsi="Times New Roman"/>
                <w:kern w:val="0"/>
                <w:sz w:val="28"/>
                <w:szCs w:val="28"/>
              </w:rPr>
              <w:t>挖掘思政元素</w:t>
            </w:r>
            <w:proofErr w:type="gramEnd"/>
            <w:r w:rsidRPr="001A563F">
              <w:rPr>
                <w:rFonts w:ascii="Times New Roman" w:eastAsia="仿宋_GB2312" w:hAnsi="Times New Roman"/>
                <w:kern w:val="0"/>
                <w:sz w:val="28"/>
                <w:szCs w:val="28"/>
              </w:rPr>
              <w:t>，统筹推进全员、全过程、全方位育人，推进社会主义核心价值观培养和</w:t>
            </w:r>
            <w:proofErr w:type="gramStart"/>
            <w:r w:rsidRPr="001A563F">
              <w:rPr>
                <w:rFonts w:ascii="Times New Roman" w:eastAsia="仿宋_GB2312" w:hAnsi="Times New Roman"/>
                <w:kern w:val="0"/>
                <w:sz w:val="28"/>
                <w:szCs w:val="28"/>
              </w:rPr>
              <w:t>践</w:t>
            </w:r>
            <w:proofErr w:type="gramEnd"/>
            <w:r w:rsidRPr="001A563F">
              <w:rPr>
                <w:rFonts w:ascii="Times New Roman" w:eastAsia="仿宋_GB2312" w:hAnsi="Times New Roman"/>
                <w:kern w:val="0"/>
                <w:sz w:val="28"/>
                <w:szCs w:val="28"/>
              </w:rPr>
              <w:t>行，加强师德师风、教风学风建设。</w:t>
            </w:r>
          </w:p>
        </w:tc>
      </w:tr>
      <w:tr w:rsidR="00BA6FDC" w:rsidRPr="001A563F" w14:paraId="209EA389" w14:textId="77777777" w:rsidTr="002F3D80">
        <w:trPr>
          <w:trHeight w:val="4082"/>
        </w:trPr>
        <w:tc>
          <w:tcPr>
            <w:tcW w:w="1668" w:type="dxa"/>
            <w:vMerge w:val="restart"/>
            <w:shd w:val="clear" w:color="auto" w:fill="auto"/>
            <w:vAlign w:val="center"/>
          </w:tcPr>
          <w:p w14:paraId="657BE06B"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基层组织制度执行到位</w:t>
            </w:r>
          </w:p>
        </w:tc>
        <w:tc>
          <w:tcPr>
            <w:tcW w:w="3685" w:type="dxa"/>
            <w:shd w:val="clear" w:color="auto" w:fill="auto"/>
            <w:vAlign w:val="center"/>
          </w:tcPr>
          <w:p w14:paraId="5C5D6374" w14:textId="77777777" w:rsidR="00BA6FDC" w:rsidRPr="001A563F" w:rsidRDefault="00BA6FDC" w:rsidP="002F3D80">
            <w:pPr>
              <w:spacing w:line="400" w:lineRule="exact"/>
              <w:ind w:left="420" w:hangingChars="150" w:hanging="420"/>
              <w:rPr>
                <w:rFonts w:ascii="Times New Roman" w:eastAsia="微软雅黑" w:hAnsi="Times New Roman"/>
                <w:kern w:val="0"/>
                <w:sz w:val="28"/>
                <w:szCs w:val="28"/>
              </w:rPr>
            </w:pP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对师生党支部工作指导推动到位，基层组织设置合理、按期换届。</w:t>
            </w:r>
          </w:p>
        </w:tc>
        <w:tc>
          <w:tcPr>
            <w:tcW w:w="8930" w:type="dxa"/>
            <w:shd w:val="clear" w:color="auto" w:fill="auto"/>
            <w:vAlign w:val="center"/>
          </w:tcPr>
          <w:p w14:paraId="05BD3947"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）坚持院（系）党组织班子成员结合分工联系教师、学生党支部制度，推动高校党建各项任务落到基层党支部。</w:t>
            </w:r>
          </w:p>
          <w:p w14:paraId="474B0DFE"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优化党支部设置，在按院（系）教学科研机构设置教师党支部、按年级或院（系）设置学生党支部的基础上，积极探索依托重大项目组、课题组和学生公寓、社团组织、创新团队等建立师生党支部。建立提醒督促机制，所属党支部按期换届，严格按照程序选举党支部委员会和书记、副书记。</w:t>
            </w:r>
          </w:p>
          <w:p w14:paraId="2564A1C4"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）建立健全党支部工作考核评价办法，完善责任清单，细化责任要求，加强督促检查。建立后进党支部常态</w:t>
            </w:r>
            <w:proofErr w:type="gramStart"/>
            <w:r w:rsidRPr="001A563F">
              <w:rPr>
                <w:rFonts w:ascii="Times New Roman" w:eastAsia="仿宋_GB2312" w:hAnsi="Times New Roman"/>
                <w:kern w:val="0"/>
                <w:sz w:val="28"/>
                <w:szCs w:val="28"/>
              </w:rPr>
              <w:t>化整顿</w:t>
            </w:r>
            <w:proofErr w:type="gramEnd"/>
            <w:r w:rsidRPr="001A563F">
              <w:rPr>
                <w:rFonts w:ascii="Times New Roman" w:eastAsia="仿宋_GB2312" w:hAnsi="Times New Roman"/>
                <w:kern w:val="0"/>
                <w:sz w:val="28"/>
                <w:szCs w:val="28"/>
              </w:rPr>
              <w:t>机制，相关支部有效转化、提升达标。</w:t>
            </w:r>
          </w:p>
        </w:tc>
      </w:tr>
      <w:tr w:rsidR="00BA6FDC" w:rsidRPr="001A563F" w14:paraId="561E9853" w14:textId="77777777" w:rsidTr="002F3D80">
        <w:trPr>
          <w:trHeight w:val="6939"/>
        </w:trPr>
        <w:tc>
          <w:tcPr>
            <w:tcW w:w="1668" w:type="dxa"/>
            <w:vMerge/>
            <w:shd w:val="clear" w:color="auto" w:fill="auto"/>
            <w:vAlign w:val="center"/>
          </w:tcPr>
          <w:p w14:paraId="00F4959E" w14:textId="77777777" w:rsidR="00BA6FDC" w:rsidRPr="001A563F" w:rsidRDefault="00BA6FDC" w:rsidP="002F3D80">
            <w:pPr>
              <w:spacing w:line="400" w:lineRule="exact"/>
              <w:rPr>
                <w:rFonts w:ascii="Times New Roman" w:eastAsia="仿宋_GB2312" w:hAnsi="Times New Roman"/>
                <w:kern w:val="0"/>
                <w:sz w:val="28"/>
                <w:szCs w:val="28"/>
              </w:rPr>
            </w:pPr>
          </w:p>
        </w:tc>
        <w:tc>
          <w:tcPr>
            <w:tcW w:w="3685" w:type="dxa"/>
            <w:tcBorders>
              <w:top w:val="single" w:sz="4" w:space="0" w:color="auto"/>
            </w:tcBorders>
            <w:shd w:val="clear" w:color="auto" w:fill="auto"/>
            <w:vAlign w:val="center"/>
          </w:tcPr>
          <w:p w14:paraId="421C6F84"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党内集中学习教育、经常性教育有序推进，党内组织生活经常、认真、严肃。教育、管理、监督党员和组织、宣传、凝聚、服务群众工作扎实有力，党务公开、党纪处分、组织处置等制度执行到位。</w:t>
            </w:r>
          </w:p>
        </w:tc>
        <w:tc>
          <w:tcPr>
            <w:tcW w:w="8930" w:type="dxa"/>
            <w:tcBorders>
              <w:top w:val="single" w:sz="4" w:space="0" w:color="auto"/>
            </w:tcBorders>
            <w:shd w:val="clear" w:color="auto" w:fill="auto"/>
            <w:vAlign w:val="center"/>
          </w:tcPr>
          <w:p w14:paraId="57EEFFBB"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）推进</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两学一做</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学习教育常态化制度化，党员领导干部民主生活会、</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三会一课</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和民主评议党员等制度执行严格。党员领导干部按规定参加双重组织生活落实到位。</w:t>
            </w:r>
          </w:p>
          <w:p w14:paraId="06D59A01"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）严格党员日常管理，组织关系管理有序，党费收缴管理规范。做好党内统计工作，加强党建工作信息化建设。推动院（系）党务公开。</w:t>
            </w:r>
          </w:p>
          <w:p w14:paraId="4B81CF83"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）组织师生党员充分发挥先锋模范作用，带头攻坚克难，承担重大改革发展稳定任务，积极做好联系服务群众工作，努力帮助师生解决实际问题。</w:t>
            </w:r>
          </w:p>
          <w:p w14:paraId="4E02A271"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）健全党风廉政建设制度，综合运用</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四种形态</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，重点运用</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第一种形态</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，加强对师生党员的教育监督管理，对苗头性、倾向性问题，及时咬耳扯袖、督促改正。对违反党纪的党员，及时报请上级党组织研究批准，按程序</w:t>
            </w:r>
            <w:proofErr w:type="gramStart"/>
            <w:r w:rsidRPr="001A563F">
              <w:rPr>
                <w:rFonts w:ascii="Times New Roman" w:eastAsia="仿宋_GB2312" w:hAnsi="Times New Roman"/>
                <w:kern w:val="0"/>
                <w:sz w:val="28"/>
                <w:szCs w:val="28"/>
              </w:rPr>
              <w:t>作出</w:t>
            </w:r>
            <w:proofErr w:type="gramEnd"/>
            <w:r w:rsidRPr="001A563F">
              <w:rPr>
                <w:rFonts w:ascii="Times New Roman" w:eastAsia="仿宋_GB2312" w:hAnsi="Times New Roman"/>
                <w:kern w:val="0"/>
                <w:sz w:val="28"/>
                <w:szCs w:val="28"/>
              </w:rPr>
              <w:t>党纪处分、组织处置。</w:t>
            </w:r>
          </w:p>
        </w:tc>
      </w:tr>
      <w:tr w:rsidR="00BA6FDC" w:rsidRPr="001A563F" w14:paraId="7D15A7F3" w14:textId="77777777" w:rsidTr="002F3D80">
        <w:trPr>
          <w:trHeight w:val="3175"/>
        </w:trPr>
        <w:tc>
          <w:tcPr>
            <w:tcW w:w="1668" w:type="dxa"/>
            <w:vMerge/>
            <w:shd w:val="clear" w:color="auto" w:fill="auto"/>
            <w:vAlign w:val="center"/>
          </w:tcPr>
          <w:p w14:paraId="6EC688BB" w14:textId="77777777" w:rsidR="00BA6FDC" w:rsidRPr="001A563F" w:rsidRDefault="00BA6FDC" w:rsidP="002F3D80">
            <w:pPr>
              <w:spacing w:line="400" w:lineRule="exact"/>
              <w:rPr>
                <w:rFonts w:ascii="Times New Roman" w:eastAsia="仿宋_GB2312" w:hAnsi="Times New Roman"/>
                <w:kern w:val="0"/>
                <w:sz w:val="28"/>
                <w:szCs w:val="28"/>
              </w:rPr>
            </w:pPr>
          </w:p>
        </w:tc>
        <w:tc>
          <w:tcPr>
            <w:tcW w:w="3685" w:type="dxa"/>
            <w:tcBorders>
              <w:top w:val="single" w:sz="4" w:space="0" w:color="auto"/>
            </w:tcBorders>
            <w:shd w:val="clear" w:color="auto" w:fill="auto"/>
            <w:vAlign w:val="center"/>
          </w:tcPr>
          <w:p w14:paraId="5178734E" w14:textId="77777777" w:rsidR="00BA6FDC" w:rsidRPr="001A563F" w:rsidRDefault="00BA6FDC" w:rsidP="002F3D80">
            <w:pPr>
              <w:spacing w:line="400" w:lineRule="exact"/>
              <w:ind w:left="456" w:hangingChars="163" w:hanging="456"/>
              <w:rPr>
                <w:rFonts w:ascii="Times New Roman" w:eastAsia="仿宋_GB2312" w:hAnsi="Times New Roman"/>
                <w:kern w:val="0"/>
                <w:sz w:val="28"/>
                <w:szCs w:val="28"/>
              </w:rPr>
            </w:pP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师生党支部书记选优配强，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双带头人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教师党支部书记全面覆盖。</w:t>
            </w:r>
          </w:p>
          <w:p w14:paraId="14EC5D77"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p>
        </w:tc>
        <w:tc>
          <w:tcPr>
            <w:tcW w:w="8930" w:type="dxa"/>
            <w:tcBorders>
              <w:top w:val="single" w:sz="4" w:space="0" w:color="auto"/>
            </w:tcBorders>
            <w:shd w:val="clear" w:color="auto" w:fill="auto"/>
            <w:vAlign w:val="center"/>
          </w:tcPr>
          <w:p w14:paraId="4ACA67CF"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）认真履行</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双带头人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教师党支部书记培育责任，做好</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双带头人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党支部书记选配、培养、使用等工作，力争</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年内使教师党支部书记普遍成为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双带头人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w:t>
            </w:r>
          </w:p>
          <w:p w14:paraId="51FD5846"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）注重从优秀辅导员、骨干教师、优秀大学生党员中选拔学生党支部书记，选优配</w:t>
            </w:r>
            <w:proofErr w:type="gramStart"/>
            <w:r w:rsidRPr="001A563F">
              <w:rPr>
                <w:rFonts w:ascii="Times New Roman" w:eastAsia="仿宋_GB2312" w:hAnsi="Times New Roman"/>
                <w:kern w:val="0"/>
                <w:sz w:val="28"/>
                <w:szCs w:val="28"/>
              </w:rPr>
              <w:t>强学生</w:t>
            </w:r>
            <w:proofErr w:type="gramEnd"/>
            <w:r w:rsidRPr="001A563F">
              <w:rPr>
                <w:rFonts w:ascii="Times New Roman" w:eastAsia="仿宋_GB2312" w:hAnsi="Times New Roman"/>
                <w:kern w:val="0"/>
                <w:sz w:val="28"/>
                <w:szCs w:val="28"/>
              </w:rPr>
              <w:t>党支部书记和支部委员。</w:t>
            </w:r>
          </w:p>
          <w:p w14:paraId="7F305ABB"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）坚持院（系）班子成员联系师生党支部制度，建立党支部书记工作考核机制，推进党支部书记抓党建述职评议考核工作。</w:t>
            </w:r>
          </w:p>
        </w:tc>
      </w:tr>
      <w:tr w:rsidR="00BA6FDC" w:rsidRPr="001A563F" w14:paraId="1C1FD531" w14:textId="77777777" w:rsidTr="002F3D80">
        <w:trPr>
          <w:trHeight w:val="3231"/>
        </w:trPr>
        <w:tc>
          <w:tcPr>
            <w:tcW w:w="1668" w:type="dxa"/>
            <w:vMerge/>
            <w:shd w:val="clear" w:color="auto" w:fill="auto"/>
            <w:vAlign w:val="center"/>
          </w:tcPr>
          <w:p w14:paraId="42D90465" w14:textId="77777777" w:rsidR="00BA6FDC" w:rsidRPr="001A563F" w:rsidRDefault="00BA6FDC" w:rsidP="002F3D80">
            <w:pPr>
              <w:spacing w:line="400" w:lineRule="exact"/>
              <w:rPr>
                <w:rFonts w:ascii="Times New Roman" w:eastAsia="仿宋_GB2312" w:hAnsi="Times New Roman"/>
                <w:kern w:val="0"/>
                <w:sz w:val="28"/>
                <w:szCs w:val="28"/>
              </w:rPr>
            </w:pPr>
          </w:p>
        </w:tc>
        <w:tc>
          <w:tcPr>
            <w:tcW w:w="3685" w:type="dxa"/>
            <w:tcBorders>
              <w:top w:val="single" w:sz="4" w:space="0" w:color="auto"/>
            </w:tcBorders>
            <w:shd w:val="clear" w:color="auto" w:fill="auto"/>
            <w:vAlign w:val="center"/>
          </w:tcPr>
          <w:p w14:paraId="1A8A7EEB"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在高层次领军人才、优秀青年教师和大学生中培养入党积极分子、发展党员工作成效明显。</w:t>
            </w:r>
          </w:p>
        </w:tc>
        <w:tc>
          <w:tcPr>
            <w:tcW w:w="8930" w:type="dxa"/>
            <w:tcBorders>
              <w:top w:val="single" w:sz="4" w:space="0" w:color="auto"/>
            </w:tcBorders>
            <w:shd w:val="clear" w:color="auto" w:fill="auto"/>
            <w:vAlign w:val="center"/>
          </w:tcPr>
          <w:p w14:paraId="4E33CA3F"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细化年度教师党员发展工作安排，指导教师党支部切实做好在高层次领军人才、青年优秀教师中发展党员工作。院（系）党组织书记、教师党支部书记常态化联系教师入党积极分子，主动帮助引导他们向党组织靠拢。</w:t>
            </w:r>
          </w:p>
          <w:p w14:paraId="33E2BAAA"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）坚持把政治标准放在首位，严把党员发展质量关，做好在高校学生中发展党员工作，将</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推荐优秀团员作为入党积极分子</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作为重要渠道，重视发展少数民族学生入党。</w:t>
            </w:r>
          </w:p>
        </w:tc>
      </w:tr>
      <w:tr w:rsidR="00BA6FDC" w:rsidRPr="001A563F" w14:paraId="4B058302" w14:textId="77777777" w:rsidTr="002F3D80">
        <w:trPr>
          <w:trHeight w:val="1587"/>
        </w:trPr>
        <w:tc>
          <w:tcPr>
            <w:tcW w:w="1668" w:type="dxa"/>
            <w:vMerge/>
            <w:shd w:val="clear" w:color="auto" w:fill="auto"/>
            <w:vAlign w:val="center"/>
          </w:tcPr>
          <w:p w14:paraId="0C426C94" w14:textId="77777777" w:rsidR="00BA6FDC" w:rsidRPr="001A563F" w:rsidRDefault="00BA6FDC" w:rsidP="002F3D80">
            <w:pPr>
              <w:spacing w:line="400" w:lineRule="exact"/>
              <w:rPr>
                <w:rFonts w:ascii="Times New Roman" w:eastAsia="仿宋_GB2312" w:hAnsi="Times New Roman"/>
                <w:kern w:val="0"/>
                <w:sz w:val="28"/>
                <w:szCs w:val="28"/>
              </w:rPr>
            </w:pPr>
          </w:p>
        </w:tc>
        <w:tc>
          <w:tcPr>
            <w:tcW w:w="3685" w:type="dxa"/>
            <w:tcBorders>
              <w:top w:val="single" w:sz="4" w:space="0" w:color="auto"/>
            </w:tcBorders>
            <w:shd w:val="clear" w:color="auto" w:fill="auto"/>
            <w:vAlign w:val="center"/>
          </w:tcPr>
          <w:p w14:paraId="6B4C30F2"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5</w:t>
            </w:r>
            <w:r w:rsidRPr="001A563F">
              <w:rPr>
                <w:rFonts w:ascii="Times New Roman" w:eastAsia="仿宋_GB2312" w:hAnsi="Times New Roman"/>
                <w:kern w:val="0"/>
                <w:sz w:val="28"/>
                <w:szCs w:val="28"/>
              </w:rPr>
              <w:t>专职组织员配齐配强。</w:t>
            </w:r>
          </w:p>
        </w:tc>
        <w:tc>
          <w:tcPr>
            <w:tcW w:w="8930" w:type="dxa"/>
            <w:tcBorders>
              <w:top w:val="single" w:sz="4" w:space="0" w:color="auto"/>
            </w:tcBorders>
            <w:shd w:val="clear" w:color="auto" w:fill="auto"/>
            <w:vAlign w:val="center"/>
          </w:tcPr>
          <w:p w14:paraId="64FEA32E"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）推进组织员队伍建设，至少配备</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至</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名专职组织员。</w:t>
            </w:r>
          </w:p>
          <w:p w14:paraId="17C711E0"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）加强组织员培养培训，充分发挥他们在基层党建、党员发展、党内监督等方面的专职专责作用。</w:t>
            </w:r>
          </w:p>
        </w:tc>
      </w:tr>
      <w:tr w:rsidR="00BA6FDC" w:rsidRPr="001A563F" w14:paraId="50A84D66" w14:textId="77777777" w:rsidTr="002F3D80">
        <w:trPr>
          <w:trHeight w:val="2545"/>
        </w:trPr>
        <w:tc>
          <w:tcPr>
            <w:tcW w:w="1668" w:type="dxa"/>
            <w:vMerge w:val="restart"/>
            <w:shd w:val="clear" w:color="auto" w:fill="auto"/>
            <w:vAlign w:val="center"/>
          </w:tcPr>
          <w:p w14:paraId="2D7FCC41"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lastRenderedPageBreak/>
              <w:t>5</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推动改革发展到位</w:t>
            </w:r>
          </w:p>
        </w:tc>
        <w:tc>
          <w:tcPr>
            <w:tcW w:w="3685" w:type="dxa"/>
            <w:shd w:val="clear" w:color="auto" w:fill="auto"/>
            <w:vAlign w:val="center"/>
          </w:tcPr>
          <w:p w14:paraId="1ACB9C01" w14:textId="77777777" w:rsidR="00BA6FDC" w:rsidRPr="001A563F" w:rsidRDefault="00BA6FDC"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5</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谋划推进、保障落实人才培养、学科建设、科研管理等重大改革、重要事项、重点安排坚强有力。</w:t>
            </w:r>
          </w:p>
        </w:tc>
        <w:tc>
          <w:tcPr>
            <w:tcW w:w="8930" w:type="dxa"/>
            <w:shd w:val="clear" w:color="auto" w:fill="auto"/>
            <w:vAlign w:val="center"/>
          </w:tcPr>
          <w:p w14:paraId="102C834B"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）强化院系党组织政治功能、组织功能和服务功能，充分发挥政治引领、思想凝聚、组织保证等作用，深入谋划部署、扎实推进落实院（系）改革发展稳定各项工作。</w:t>
            </w:r>
          </w:p>
          <w:p w14:paraId="16B59F2D"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）做好组织、宣传、凝聚、服务师生工作，团结凝聚、引领带动师生积极投身院（系）重大改革、重要事项、重点安排，取得优异成绩。</w:t>
            </w:r>
          </w:p>
        </w:tc>
      </w:tr>
      <w:tr w:rsidR="00BA6FDC" w:rsidRPr="001A563F" w14:paraId="7F63B374" w14:textId="77777777" w:rsidTr="002F3D80">
        <w:trPr>
          <w:trHeight w:val="3247"/>
        </w:trPr>
        <w:tc>
          <w:tcPr>
            <w:tcW w:w="1668" w:type="dxa"/>
            <w:vMerge/>
            <w:shd w:val="clear" w:color="auto" w:fill="auto"/>
            <w:vAlign w:val="center"/>
          </w:tcPr>
          <w:p w14:paraId="63AE29E7" w14:textId="77777777" w:rsidR="00BA6FDC" w:rsidRPr="001A563F" w:rsidRDefault="00BA6FDC" w:rsidP="002F3D80">
            <w:pPr>
              <w:spacing w:line="400" w:lineRule="exact"/>
              <w:rPr>
                <w:rFonts w:ascii="Times New Roman" w:eastAsia="仿宋_GB2312" w:hAnsi="Times New Roman"/>
                <w:kern w:val="0"/>
                <w:sz w:val="28"/>
                <w:szCs w:val="28"/>
              </w:rPr>
            </w:pPr>
          </w:p>
        </w:tc>
        <w:tc>
          <w:tcPr>
            <w:tcW w:w="3685" w:type="dxa"/>
            <w:tcBorders>
              <w:top w:val="single" w:sz="4" w:space="0" w:color="auto"/>
            </w:tcBorders>
            <w:shd w:val="clear" w:color="auto" w:fill="auto"/>
            <w:vAlign w:val="center"/>
          </w:tcPr>
          <w:p w14:paraId="2B8A79AE" w14:textId="77777777" w:rsidR="00BA6FDC" w:rsidRPr="001A563F" w:rsidRDefault="00BA6FDC" w:rsidP="002F3D80">
            <w:pPr>
              <w:spacing w:line="400" w:lineRule="exact"/>
              <w:ind w:left="456" w:hangingChars="163" w:hanging="456"/>
              <w:rPr>
                <w:rFonts w:ascii="Times New Roman" w:eastAsia="仿宋_GB2312" w:hAnsi="Times New Roman"/>
                <w:kern w:val="0"/>
                <w:sz w:val="28"/>
                <w:szCs w:val="28"/>
              </w:rPr>
            </w:pPr>
            <w:r w:rsidRPr="00BF5397">
              <w:rPr>
                <w:rFonts w:ascii="Times New Roman" w:eastAsia="仿宋_GB2312" w:hAnsi="Times New Roman"/>
                <w:kern w:val="0"/>
                <w:sz w:val="28"/>
                <w:szCs w:val="28"/>
              </w:rPr>
              <w:t>5</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党的建设和群团组织建设、基层治理体系建设和</w:t>
            </w:r>
            <w:proofErr w:type="gramStart"/>
            <w:r w:rsidRPr="001A563F">
              <w:rPr>
                <w:rFonts w:ascii="Times New Roman" w:eastAsia="仿宋_GB2312" w:hAnsi="Times New Roman"/>
                <w:kern w:val="0"/>
                <w:sz w:val="28"/>
                <w:szCs w:val="28"/>
              </w:rPr>
              <w:t>维稳工作</w:t>
            </w:r>
            <w:proofErr w:type="gramEnd"/>
            <w:r w:rsidRPr="001A563F">
              <w:rPr>
                <w:rFonts w:ascii="Times New Roman" w:eastAsia="仿宋_GB2312" w:hAnsi="Times New Roman"/>
                <w:kern w:val="0"/>
                <w:sz w:val="28"/>
                <w:szCs w:val="28"/>
              </w:rPr>
              <w:t>体系建设有机融合。维护学校和谐稳定，文明校园、平安校园建设业绩突出。</w:t>
            </w:r>
          </w:p>
        </w:tc>
        <w:tc>
          <w:tcPr>
            <w:tcW w:w="8930" w:type="dxa"/>
            <w:tcBorders>
              <w:top w:val="single" w:sz="4" w:space="0" w:color="auto"/>
            </w:tcBorders>
            <w:shd w:val="clear" w:color="auto" w:fill="auto"/>
            <w:vAlign w:val="center"/>
          </w:tcPr>
          <w:p w14:paraId="7A6ADE3A"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）做好院（系）统战工作，加强对党外知识分子的思想引领，抓好民族宗教等工作。</w:t>
            </w:r>
          </w:p>
          <w:p w14:paraId="70DC44FD"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）坚持以党的建设带动群团组织建设，加强院（系）工会、教代会工作和共青团工作，加强对学生社团的管理、引导、服务和联系。</w:t>
            </w:r>
          </w:p>
          <w:p w14:paraId="4D4F89BB" w14:textId="77777777" w:rsidR="00BA6FDC" w:rsidRPr="001A563F" w:rsidRDefault="00BA6FDC"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）全方位管理重点事项、重点对象、重要节点、重要阵地，健全完善师生安全稳定教育体系、综合防控体系和应急处置体系。</w:t>
            </w:r>
          </w:p>
        </w:tc>
      </w:tr>
    </w:tbl>
    <w:p w14:paraId="2EE87841" w14:textId="77777777" w:rsidR="00BA6FDC" w:rsidRPr="001A563F" w:rsidRDefault="00BA6FDC" w:rsidP="00BA6FDC">
      <w:pPr>
        <w:spacing w:line="380" w:lineRule="exact"/>
        <w:rPr>
          <w:rFonts w:ascii="Times New Roman" w:hAnsi="Times New Roman"/>
          <w:sz w:val="24"/>
        </w:rPr>
      </w:pPr>
    </w:p>
    <w:p w14:paraId="5D16C1D3" w14:textId="6823A3A8" w:rsidR="00BA6FDC" w:rsidRDefault="00BA6FDC"/>
    <w:p w14:paraId="3A4A4956" w14:textId="4EEC31E5" w:rsidR="007713A5" w:rsidRDefault="007713A5"/>
    <w:p w14:paraId="56430D3C" w14:textId="655F97FA" w:rsidR="007713A5" w:rsidRDefault="007713A5"/>
    <w:p w14:paraId="1F564237" w14:textId="4B36FD24" w:rsidR="007713A5" w:rsidRDefault="007713A5"/>
    <w:p w14:paraId="179A1AA8" w14:textId="0DFD6AF0" w:rsidR="007713A5" w:rsidRDefault="007713A5"/>
    <w:p w14:paraId="4DFC2CBD" w14:textId="5E4D274C" w:rsidR="007713A5" w:rsidRDefault="007713A5"/>
    <w:p w14:paraId="00EF20DC" w14:textId="1E0DA0F3" w:rsidR="007713A5" w:rsidRPr="00B9639C" w:rsidRDefault="00B9639C" w:rsidP="007713A5">
      <w:pPr>
        <w:spacing w:afterLines="50" w:after="156" w:line="600" w:lineRule="exact"/>
        <w:jc w:val="center"/>
        <w:rPr>
          <w:rFonts w:ascii="仿宋" w:eastAsia="仿宋" w:hAnsi="仿宋"/>
          <w:b/>
          <w:sz w:val="32"/>
          <w:szCs w:val="32"/>
        </w:rPr>
      </w:pPr>
      <w:r w:rsidRPr="00BF5397">
        <w:rPr>
          <w:rFonts w:ascii="Times New Roman" w:eastAsia="仿宋" w:hAnsi="Times New Roman" w:hint="eastAsia"/>
          <w:b/>
          <w:color w:val="000000"/>
          <w:sz w:val="32"/>
          <w:szCs w:val="32"/>
        </w:rPr>
        <w:lastRenderedPageBreak/>
        <w:t>6</w:t>
      </w:r>
      <w:r w:rsidRPr="00B9639C">
        <w:rPr>
          <w:rFonts w:ascii="仿宋" w:eastAsia="仿宋" w:hAnsi="仿宋"/>
          <w:b/>
          <w:color w:val="000000"/>
          <w:sz w:val="32"/>
          <w:szCs w:val="32"/>
        </w:rPr>
        <w:t>.</w:t>
      </w:r>
      <w:r w:rsidR="006015A8" w:rsidRPr="006015A8">
        <w:rPr>
          <w:rFonts w:ascii="仿宋" w:eastAsia="仿宋" w:hAnsi="仿宋" w:hint="eastAsia"/>
          <w:b/>
          <w:color w:val="000000"/>
          <w:sz w:val="32"/>
          <w:szCs w:val="32"/>
        </w:rPr>
        <w:t>党建工作样板支部建设</w:t>
      </w:r>
      <w:r w:rsidR="007713A5" w:rsidRPr="00B9639C">
        <w:rPr>
          <w:rFonts w:ascii="仿宋" w:eastAsia="仿宋" w:hAnsi="仿宋"/>
          <w:b/>
          <w:color w:val="000000"/>
          <w:sz w:val="32"/>
          <w:szCs w:val="32"/>
        </w:rPr>
        <w:t>重点任务指南</w:t>
      </w:r>
    </w:p>
    <w:tbl>
      <w:tblPr>
        <w:tblW w:w="142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6"/>
        <w:gridCol w:w="3207"/>
        <w:gridCol w:w="9367"/>
      </w:tblGrid>
      <w:tr w:rsidR="007713A5" w:rsidRPr="001A563F" w14:paraId="16B661A3" w14:textId="77777777" w:rsidTr="002F3D80">
        <w:trPr>
          <w:trHeight w:val="510"/>
          <w:jc w:val="center"/>
        </w:trPr>
        <w:tc>
          <w:tcPr>
            <w:tcW w:w="1636" w:type="dxa"/>
            <w:shd w:val="clear" w:color="auto" w:fill="auto"/>
            <w:vAlign w:val="center"/>
          </w:tcPr>
          <w:p w14:paraId="70CC3A03" w14:textId="77777777" w:rsidR="007713A5" w:rsidRPr="001A563F" w:rsidRDefault="007713A5" w:rsidP="002F3D80">
            <w:pPr>
              <w:snapToGrid w:val="0"/>
              <w:spacing w:line="360" w:lineRule="atLeast"/>
              <w:jc w:val="center"/>
              <w:rPr>
                <w:rFonts w:ascii="Times New Roman" w:eastAsia="黑体" w:hAnsi="Times New Roman"/>
                <w:kern w:val="0"/>
                <w:sz w:val="28"/>
                <w:szCs w:val="21"/>
              </w:rPr>
            </w:pPr>
            <w:r w:rsidRPr="001A563F">
              <w:rPr>
                <w:rFonts w:ascii="Times New Roman" w:eastAsia="黑体" w:hAnsi="Times New Roman"/>
                <w:kern w:val="0"/>
                <w:sz w:val="28"/>
                <w:szCs w:val="21"/>
              </w:rPr>
              <w:t>一级指标</w:t>
            </w:r>
          </w:p>
        </w:tc>
        <w:tc>
          <w:tcPr>
            <w:tcW w:w="3207" w:type="dxa"/>
            <w:shd w:val="clear" w:color="auto" w:fill="auto"/>
            <w:vAlign w:val="center"/>
          </w:tcPr>
          <w:p w14:paraId="65DA77BB" w14:textId="77777777" w:rsidR="007713A5" w:rsidRPr="001A563F" w:rsidRDefault="007713A5" w:rsidP="002F3D80">
            <w:pPr>
              <w:snapToGrid w:val="0"/>
              <w:spacing w:line="360" w:lineRule="atLeast"/>
              <w:jc w:val="center"/>
              <w:rPr>
                <w:rFonts w:ascii="Times New Roman" w:eastAsia="黑体" w:hAnsi="Times New Roman"/>
                <w:kern w:val="0"/>
                <w:sz w:val="28"/>
                <w:szCs w:val="21"/>
              </w:rPr>
            </w:pPr>
            <w:r w:rsidRPr="001A563F">
              <w:rPr>
                <w:rFonts w:ascii="Times New Roman" w:eastAsia="黑体" w:hAnsi="Times New Roman"/>
                <w:kern w:val="0"/>
                <w:sz w:val="28"/>
                <w:szCs w:val="21"/>
              </w:rPr>
              <w:t>二级指标</w:t>
            </w:r>
          </w:p>
        </w:tc>
        <w:tc>
          <w:tcPr>
            <w:tcW w:w="9367" w:type="dxa"/>
            <w:shd w:val="clear" w:color="auto" w:fill="auto"/>
            <w:vAlign w:val="center"/>
          </w:tcPr>
          <w:p w14:paraId="093022DE" w14:textId="77777777" w:rsidR="007713A5" w:rsidRPr="001A563F" w:rsidRDefault="007713A5" w:rsidP="002F3D80">
            <w:pPr>
              <w:snapToGrid w:val="0"/>
              <w:spacing w:line="360" w:lineRule="atLeast"/>
              <w:jc w:val="center"/>
              <w:rPr>
                <w:rFonts w:ascii="Times New Roman" w:eastAsia="黑体" w:hAnsi="Times New Roman"/>
                <w:kern w:val="0"/>
                <w:sz w:val="28"/>
                <w:szCs w:val="21"/>
              </w:rPr>
            </w:pPr>
            <w:r w:rsidRPr="001A563F">
              <w:rPr>
                <w:rFonts w:ascii="Times New Roman" w:eastAsia="黑体" w:hAnsi="Times New Roman"/>
                <w:kern w:val="0"/>
                <w:sz w:val="28"/>
                <w:szCs w:val="21"/>
              </w:rPr>
              <w:t>三级指标</w:t>
            </w:r>
          </w:p>
        </w:tc>
      </w:tr>
      <w:tr w:rsidR="007713A5" w:rsidRPr="001A563F" w14:paraId="44E59643" w14:textId="77777777" w:rsidTr="002F3D80">
        <w:trPr>
          <w:trHeight w:val="2490"/>
          <w:jc w:val="center"/>
        </w:trPr>
        <w:tc>
          <w:tcPr>
            <w:tcW w:w="1636" w:type="dxa"/>
            <w:vMerge w:val="restart"/>
            <w:shd w:val="clear" w:color="auto" w:fill="auto"/>
            <w:vAlign w:val="center"/>
          </w:tcPr>
          <w:p w14:paraId="6DCC6C86"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教育党员有力</w:t>
            </w:r>
          </w:p>
        </w:tc>
        <w:tc>
          <w:tcPr>
            <w:tcW w:w="3207" w:type="dxa"/>
            <w:tcBorders>
              <w:bottom w:val="single" w:sz="4" w:space="0" w:color="auto"/>
            </w:tcBorders>
            <w:shd w:val="clear" w:color="auto" w:fill="auto"/>
            <w:vAlign w:val="center"/>
          </w:tcPr>
          <w:p w14:paraId="566C475D"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突出政治功能，党员教育扎实有效。</w:t>
            </w:r>
          </w:p>
        </w:tc>
        <w:tc>
          <w:tcPr>
            <w:tcW w:w="9367" w:type="dxa"/>
            <w:tcBorders>
              <w:bottom w:val="single" w:sz="4" w:space="0" w:color="auto"/>
            </w:tcBorders>
            <w:shd w:val="clear" w:color="auto" w:fill="auto"/>
            <w:vAlign w:val="center"/>
          </w:tcPr>
          <w:p w14:paraId="12FAB033"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）始终把政治建设摆在首位，用习近平新时代中国特色社会主义思想武装党员头脑、指导实践、推动工作，教育党员牢固树立</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四个意识</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、坚定</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四个自信</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w:t>
            </w:r>
          </w:p>
          <w:p w14:paraId="36466035"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）认真贯彻落实党的路线方针政策，宣传执行上级党组织及本支部的决议，支部党员、干部师生始终在思想上政治上行动上同以习近平同志为核心的党中央保持高度一致。</w:t>
            </w:r>
          </w:p>
        </w:tc>
      </w:tr>
      <w:tr w:rsidR="007713A5" w:rsidRPr="001A563F" w14:paraId="12E4523C" w14:textId="77777777" w:rsidTr="002F3D80">
        <w:trPr>
          <w:trHeight w:val="3742"/>
          <w:jc w:val="center"/>
        </w:trPr>
        <w:tc>
          <w:tcPr>
            <w:tcW w:w="1636" w:type="dxa"/>
            <w:vMerge/>
            <w:shd w:val="clear" w:color="auto" w:fill="auto"/>
            <w:vAlign w:val="center"/>
          </w:tcPr>
          <w:p w14:paraId="36C26D58" w14:textId="77777777" w:rsidR="007713A5" w:rsidRPr="001A563F" w:rsidRDefault="007713A5" w:rsidP="002F3D80">
            <w:pPr>
              <w:spacing w:line="360" w:lineRule="exact"/>
              <w:jc w:val="center"/>
              <w:rPr>
                <w:rFonts w:ascii="Times New Roman" w:eastAsia="仿宋_GB2312" w:hAnsi="Times New Roman"/>
                <w:kern w:val="0"/>
                <w:sz w:val="28"/>
                <w:szCs w:val="28"/>
              </w:rPr>
            </w:pPr>
          </w:p>
        </w:tc>
        <w:tc>
          <w:tcPr>
            <w:tcW w:w="3207" w:type="dxa"/>
            <w:tcBorders>
              <w:top w:val="single" w:sz="4" w:space="0" w:color="auto"/>
            </w:tcBorders>
            <w:shd w:val="clear" w:color="auto" w:fill="auto"/>
            <w:vAlign w:val="center"/>
          </w:tcPr>
          <w:p w14:paraId="5BE99D1D"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深入推进</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两学一做</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学习教育常态化制度化，</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三会一课</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制度规范落实，支部主题党日严格规范。</w:t>
            </w:r>
          </w:p>
        </w:tc>
        <w:tc>
          <w:tcPr>
            <w:tcW w:w="9367" w:type="dxa"/>
            <w:tcBorders>
              <w:top w:val="single" w:sz="4" w:space="0" w:color="auto"/>
            </w:tcBorders>
            <w:shd w:val="clear" w:color="auto" w:fill="auto"/>
            <w:vAlign w:val="center"/>
          </w:tcPr>
          <w:p w14:paraId="2C3D3AB4"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）推进</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两学一做</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学习教育常态化制度化，</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三会一课</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突出政治学习和党性锻炼，做到形式多样、氛围庄重。每月召开</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次党小组会（不设党小组的支部召开支部大会）和支部委员会会议，一般每季度召开</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次支部党员大会。党支部书记每年</w:t>
            </w:r>
            <w:proofErr w:type="gramStart"/>
            <w:r w:rsidRPr="001A563F">
              <w:rPr>
                <w:rFonts w:ascii="Times New Roman" w:eastAsia="仿宋_GB2312" w:hAnsi="Times New Roman"/>
                <w:kern w:val="0"/>
                <w:sz w:val="28"/>
                <w:szCs w:val="28"/>
              </w:rPr>
              <w:t>至少讲</w:t>
            </w:r>
            <w:proofErr w:type="gramEnd"/>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次党课。党员领导干部按规定过好双重组织生活。</w:t>
            </w:r>
          </w:p>
          <w:p w14:paraId="4401C4B6"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）每月相对固定</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天开展主题党日，组织党员集中学习、过组织生活、进行民主议事、开展志愿服务等活动。</w:t>
            </w:r>
          </w:p>
        </w:tc>
      </w:tr>
      <w:tr w:rsidR="007713A5" w:rsidRPr="001A563F" w14:paraId="53C2079E" w14:textId="77777777" w:rsidTr="002F3D80">
        <w:trPr>
          <w:trHeight w:val="5097"/>
          <w:jc w:val="center"/>
        </w:trPr>
        <w:tc>
          <w:tcPr>
            <w:tcW w:w="1636" w:type="dxa"/>
            <w:vMerge w:val="restart"/>
            <w:shd w:val="clear" w:color="auto" w:fill="auto"/>
            <w:vAlign w:val="center"/>
          </w:tcPr>
          <w:p w14:paraId="5C3392A6"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lastRenderedPageBreak/>
              <w:t>2</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管理党员有力</w:t>
            </w:r>
          </w:p>
        </w:tc>
        <w:tc>
          <w:tcPr>
            <w:tcW w:w="3207" w:type="dxa"/>
            <w:tcBorders>
              <w:bottom w:val="single" w:sz="4" w:space="0" w:color="auto"/>
            </w:tcBorders>
            <w:shd w:val="clear" w:color="auto" w:fill="auto"/>
            <w:vAlign w:val="center"/>
          </w:tcPr>
          <w:p w14:paraId="418DD5C1"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党员发展、党员培训、党籍管理、党费收缴、党员激励关怀帮扶等工作扎实有效。</w:t>
            </w:r>
          </w:p>
        </w:tc>
        <w:tc>
          <w:tcPr>
            <w:tcW w:w="9367" w:type="dxa"/>
            <w:tcBorders>
              <w:bottom w:val="single" w:sz="4" w:space="0" w:color="auto"/>
            </w:tcBorders>
            <w:shd w:val="clear" w:color="auto" w:fill="auto"/>
            <w:vAlign w:val="center"/>
          </w:tcPr>
          <w:p w14:paraId="794E12B8"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）坚持党员发展标准，严格党员发展程序，注重政治合格，端正师生入党动机。教师党支部积极团结凝聚高层次人才、优秀青年教师、海外留学归国教师，符合条件的及时吸收入党。学生党支部将</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推荐优秀团员作为入党积极分子人选</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作为重要渠道，严把</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质量关</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，重视发展少数民族学生入党。</w:t>
            </w:r>
          </w:p>
          <w:p w14:paraId="4331133B"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）党员组织隶属关系明晰，按规定做好党员党组织关系接转、流动党员和出国境党员管理。严格落实党费收缴、使用和管理工作。党员激励关怀帮扶工作务实管用、常态长效。</w:t>
            </w:r>
          </w:p>
          <w:p w14:paraId="4CBB97F9"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）按年度组织师生党员开展集中学习培训，时间一般不少于</w:t>
            </w:r>
            <w:r w:rsidRPr="00BF5397">
              <w:rPr>
                <w:rFonts w:ascii="Times New Roman" w:eastAsia="仿宋_GB2312" w:hAnsi="Times New Roman"/>
                <w:kern w:val="0"/>
                <w:sz w:val="28"/>
                <w:szCs w:val="28"/>
              </w:rPr>
              <w:t>32</w:t>
            </w:r>
            <w:r w:rsidRPr="001A563F">
              <w:rPr>
                <w:rFonts w:ascii="Times New Roman" w:eastAsia="仿宋_GB2312" w:hAnsi="Times New Roman"/>
                <w:kern w:val="0"/>
                <w:sz w:val="28"/>
                <w:szCs w:val="28"/>
              </w:rPr>
              <w:t>个学时。</w:t>
            </w:r>
          </w:p>
        </w:tc>
      </w:tr>
      <w:tr w:rsidR="007713A5" w:rsidRPr="001A563F" w14:paraId="0DE8C678" w14:textId="77777777" w:rsidTr="002F3D80">
        <w:trPr>
          <w:trHeight w:val="2678"/>
          <w:jc w:val="center"/>
        </w:trPr>
        <w:tc>
          <w:tcPr>
            <w:tcW w:w="1636" w:type="dxa"/>
            <w:vMerge/>
            <w:shd w:val="clear" w:color="auto" w:fill="auto"/>
            <w:vAlign w:val="center"/>
          </w:tcPr>
          <w:p w14:paraId="55AB2245" w14:textId="77777777" w:rsidR="007713A5" w:rsidRPr="001A563F" w:rsidRDefault="007713A5" w:rsidP="002F3D80">
            <w:pPr>
              <w:spacing w:line="360" w:lineRule="exact"/>
              <w:jc w:val="center"/>
              <w:rPr>
                <w:rFonts w:ascii="Times New Roman" w:eastAsia="仿宋_GB2312" w:hAnsi="Times New Roman"/>
                <w:kern w:val="0"/>
                <w:sz w:val="28"/>
                <w:szCs w:val="28"/>
              </w:rPr>
            </w:pPr>
          </w:p>
        </w:tc>
        <w:tc>
          <w:tcPr>
            <w:tcW w:w="3207" w:type="dxa"/>
            <w:tcBorders>
              <w:top w:val="single" w:sz="4" w:space="0" w:color="auto"/>
            </w:tcBorders>
            <w:shd w:val="clear" w:color="auto" w:fill="auto"/>
            <w:vAlign w:val="center"/>
          </w:tcPr>
          <w:p w14:paraId="214EA429"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党员先锋模范作用充分发挥。</w:t>
            </w:r>
          </w:p>
        </w:tc>
        <w:tc>
          <w:tcPr>
            <w:tcW w:w="9367" w:type="dxa"/>
            <w:tcBorders>
              <w:top w:val="single" w:sz="4" w:space="0" w:color="auto"/>
            </w:tcBorders>
            <w:shd w:val="clear" w:color="auto" w:fill="auto"/>
            <w:vAlign w:val="center"/>
          </w:tcPr>
          <w:p w14:paraId="60FC6C5E"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）教育引导师生党员在日常教学科研生活中亮出党员身份、立起先进标尺、树立先锋形象。</w:t>
            </w:r>
          </w:p>
          <w:p w14:paraId="4ED64A2F"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）教育引导教师党员努力成为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四有好老师</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四个引路人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和</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四个相统一</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的表率，学生党员努力成为</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爱国、励志、求真、力行</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勤学、修德、明辨、笃行</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六有大学生</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的表率。</w:t>
            </w:r>
          </w:p>
        </w:tc>
      </w:tr>
      <w:tr w:rsidR="007713A5" w:rsidRPr="001A563F" w14:paraId="6821F055" w14:textId="77777777" w:rsidTr="002F3D80">
        <w:trPr>
          <w:trHeight w:val="4802"/>
          <w:jc w:val="center"/>
        </w:trPr>
        <w:tc>
          <w:tcPr>
            <w:tcW w:w="1636" w:type="dxa"/>
            <w:shd w:val="clear" w:color="auto" w:fill="auto"/>
            <w:vAlign w:val="center"/>
          </w:tcPr>
          <w:p w14:paraId="36129175"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lastRenderedPageBreak/>
              <w:t>3</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监督党员有力</w:t>
            </w:r>
          </w:p>
        </w:tc>
        <w:tc>
          <w:tcPr>
            <w:tcW w:w="3207" w:type="dxa"/>
            <w:shd w:val="clear" w:color="auto" w:fill="auto"/>
            <w:vAlign w:val="center"/>
          </w:tcPr>
          <w:p w14:paraId="01630143" w14:textId="77777777" w:rsidR="007713A5" w:rsidRPr="001A563F" w:rsidRDefault="007713A5" w:rsidP="002F3D80">
            <w:pPr>
              <w:spacing w:line="400" w:lineRule="exact"/>
              <w:rPr>
                <w:rFonts w:ascii="Times New Roman" w:eastAsia="仿宋_GB2312" w:hAnsi="Times New Roman"/>
                <w:kern w:val="0"/>
                <w:sz w:val="28"/>
                <w:szCs w:val="28"/>
              </w:rPr>
            </w:pPr>
            <w:r w:rsidRPr="001A563F">
              <w:rPr>
                <w:rFonts w:ascii="Times New Roman" w:eastAsia="仿宋_GB2312" w:hAnsi="Times New Roman"/>
                <w:kern w:val="0"/>
                <w:sz w:val="28"/>
                <w:szCs w:val="28"/>
              </w:rPr>
              <w:t>坚持把纪律和规矩挺在前面，监督党员履行义务、遵规守纪及时到位。</w:t>
            </w:r>
          </w:p>
        </w:tc>
        <w:tc>
          <w:tcPr>
            <w:tcW w:w="9367" w:type="dxa"/>
            <w:shd w:val="clear" w:color="auto" w:fill="auto"/>
            <w:vAlign w:val="center"/>
          </w:tcPr>
          <w:p w14:paraId="4E340CF4"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）严格用党章党规党纪规范党员行为，教育引导党员模范遵守教师职业道德规范、</w:t>
            </w:r>
            <w:proofErr w:type="gramStart"/>
            <w:r w:rsidRPr="001A563F">
              <w:rPr>
                <w:rFonts w:ascii="Times New Roman" w:eastAsia="仿宋_GB2312" w:hAnsi="Times New Roman"/>
                <w:kern w:val="0"/>
                <w:sz w:val="28"/>
                <w:szCs w:val="28"/>
              </w:rPr>
              <w:t>践行</w:t>
            </w:r>
            <w:proofErr w:type="gramEnd"/>
            <w:r w:rsidRPr="001A563F">
              <w:rPr>
                <w:rFonts w:ascii="Times New Roman" w:eastAsia="仿宋_GB2312" w:hAnsi="Times New Roman"/>
                <w:kern w:val="0"/>
                <w:sz w:val="28"/>
                <w:szCs w:val="28"/>
              </w:rPr>
              <w:t>学术道德、严守纪律底线。落实谈心谈话制度，党支部委员之间、党支部委员和党员之间、党员和党员之间，每年谈心谈话一般不少于</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w:t>
            </w:r>
          </w:p>
          <w:p w14:paraId="3DE1CD86"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）及时掌握了解党员思想动态，善于发现苗头性倾向性问题，</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咬耳扯袖</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成为常态。每年至少召开</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次组织生活会，严肃开展批评和自我批评，认真查摆和解决问题。</w:t>
            </w:r>
          </w:p>
          <w:p w14:paraId="1A966DAA"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）党支部一般每学</w:t>
            </w:r>
            <w:proofErr w:type="gramStart"/>
            <w:r w:rsidRPr="001A563F">
              <w:rPr>
                <w:rFonts w:ascii="Times New Roman" w:eastAsia="仿宋_GB2312" w:hAnsi="Times New Roman"/>
                <w:kern w:val="0"/>
                <w:sz w:val="28"/>
                <w:szCs w:val="28"/>
              </w:rPr>
              <w:t>期末向</w:t>
            </w:r>
            <w:proofErr w:type="gramEnd"/>
            <w:r w:rsidRPr="001A563F">
              <w:rPr>
                <w:rFonts w:ascii="Times New Roman" w:eastAsia="仿宋_GB2312" w:hAnsi="Times New Roman"/>
                <w:kern w:val="0"/>
                <w:sz w:val="28"/>
                <w:szCs w:val="28"/>
              </w:rPr>
              <w:t>上级党组织报告</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次支部工作，每年向支部党员大会报告工作情况。党员一般每年向党支部汇报</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次学习、思想和工作情况。党支部一般每年开展</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次民主评议党员。</w:t>
            </w:r>
          </w:p>
          <w:p w14:paraId="17F9E063"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）党员组织处置等措施有效运用、稳妥有序。党员退出机制健全，及时稳妥处置不合格党员。</w:t>
            </w:r>
          </w:p>
        </w:tc>
      </w:tr>
      <w:tr w:rsidR="007713A5" w:rsidRPr="001A563F" w14:paraId="774502B1" w14:textId="77777777" w:rsidTr="002F3D80">
        <w:trPr>
          <w:trHeight w:val="3345"/>
          <w:jc w:val="center"/>
        </w:trPr>
        <w:tc>
          <w:tcPr>
            <w:tcW w:w="1636" w:type="dxa"/>
            <w:shd w:val="clear" w:color="auto" w:fill="auto"/>
            <w:vAlign w:val="center"/>
          </w:tcPr>
          <w:p w14:paraId="790DD9D2"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组织师生有力</w:t>
            </w:r>
          </w:p>
        </w:tc>
        <w:tc>
          <w:tcPr>
            <w:tcW w:w="3207" w:type="dxa"/>
            <w:shd w:val="clear" w:color="auto" w:fill="auto"/>
            <w:vAlign w:val="center"/>
          </w:tcPr>
          <w:p w14:paraId="236A518A" w14:textId="77777777" w:rsidR="007713A5" w:rsidRPr="001A563F" w:rsidRDefault="007713A5" w:rsidP="002F3D80">
            <w:pPr>
              <w:spacing w:line="400" w:lineRule="exact"/>
              <w:rPr>
                <w:rFonts w:ascii="Times New Roman" w:eastAsia="仿宋_GB2312" w:hAnsi="Times New Roman"/>
                <w:kern w:val="0"/>
                <w:sz w:val="28"/>
                <w:szCs w:val="28"/>
              </w:rPr>
            </w:pPr>
            <w:r w:rsidRPr="001A563F">
              <w:rPr>
                <w:rFonts w:ascii="Times New Roman" w:eastAsia="仿宋_GB2312" w:hAnsi="Times New Roman"/>
                <w:kern w:val="0"/>
                <w:sz w:val="28"/>
                <w:szCs w:val="28"/>
              </w:rPr>
              <w:t>引领带动师生投入中心工作的动员力、实效性强。</w:t>
            </w:r>
          </w:p>
        </w:tc>
        <w:tc>
          <w:tcPr>
            <w:tcW w:w="9367" w:type="dxa"/>
            <w:shd w:val="clear" w:color="auto" w:fill="auto"/>
            <w:vAlign w:val="center"/>
          </w:tcPr>
          <w:p w14:paraId="40C6E589"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）积极参与本单位重要事项讨论决策，师生思想政治工作针对性和亲和力强，最大限度地把师生组织起来，引领带动师生积极投身学校改革发展、维护学校和谐稳定。</w:t>
            </w:r>
          </w:p>
          <w:p w14:paraId="2960A0C6"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）教师党支部团结带领广大教师落实立德树人根本任务，不断提高人才培养质量。</w:t>
            </w:r>
          </w:p>
          <w:p w14:paraId="7B0483E6"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）学生党支部积极参与班级、年级、学生组织管理工作，引领优良班风学风校风建设，推进社会主义核心价值观培育</w:t>
            </w:r>
            <w:proofErr w:type="gramStart"/>
            <w:r w:rsidRPr="001A563F">
              <w:rPr>
                <w:rFonts w:ascii="Times New Roman" w:eastAsia="仿宋_GB2312" w:hAnsi="Times New Roman"/>
                <w:kern w:val="0"/>
                <w:sz w:val="28"/>
                <w:szCs w:val="28"/>
              </w:rPr>
              <w:t>践行</w:t>
            </w:r>
            <w:proofErr w:type="gramEnd"/>
            <w:r w:rsidRPr="001A563F">
              <w:rPr>
                <w:rFonts w:ascii="Times New Roman" w:eastAsia="仿宋_GB2312" w:hAnsi="Times New Roman"/>
                <w:kern w:val="0"/>
                <w:sz w:val="28"/>
                <w:szCs w:val="28"/>
              </w:rPr>
              <w:t>。</w:t>
            </w:r>
          </w:p>
        </w:tc>
      </w:tr>
      <w:tr w:rsidR="007713A5" w:rsidRPr="001A563F" w14:paraId="5FB99D81" w14:textId="77777777" w:rsidTr="002F3D80">
        <w:trPr>
          <w:trHeight w:val="4246"/>
          <w:jc w:val="center"/>
        </w:trPr>
        <w:tc>
          <w:tcPr>
            <w:tcW w:w="1636" w:type="dxa"/>
            <w:vMerge w:val="restart"/>
            <w:shd w:val="clear" w:color="auto" w:fill="auto"/>
            <w:vAlign w:val="center"/>
          </w:tcPr>
          <w:p w14:paraId="2D852F1F"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lastRenderedPageBreak/>
              <w:t>5</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宣传师生有力</w:t>
            </w:r>
          </w:p>
        </w:tc>
        <w:tc>
          <w:tcPr>
            <w:tcW w:w="3207" w:type="dxa"/>
            <w:tcBorders>
              <w:bottom w:val="single" w:sz="4" w:space="0" w:color="auto"/>
            </w:tcBorders>
            <w:shd w:val="clear" w:color="auto" w:fill="auto"/>
            <w:vAlign w:val="center"/>
          </w:tcPr>
          <w:p w14:paraId="696D849D"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5</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学习传达上级党组织决策部署及时到位。</w:t>
            </w:r>
          </w:p>
        </w:tc>
        <w:tc>
          <w:tcPr>
            <w:tcW w:w="9367" w:type="dxa"/>
            <w:tcBorders>
              <w:bottom w:val="single" w:sz="4" w:space="0" w:color="auto"/>
            </w:tcBorders>
            <w:shd w:val="clear" w:color="auto" w:fill="auto"/>
            <w:vAlign w:val="center"/>
          </w:tcPr>
          <w:p w14:paraId="29855866"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）组织开展习近平新时代中国特色社会主义思想学习教育，引领师生听党话、跟党走，把师生思想统一到党中央决策部署上来。</w:t>
            </w:r>
          </w:p>
          <w:p w14:paraId="7B9D00F7"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）认真贯彻落实党的路线方针政策，及时学习传达上级党组织的决议，结合本单位实际抓好组织落实。</w:t>
            </w:r>
          </w:p>
          <w:p w14:paraId="513B019C"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）巩固马克思主义在高校意识形态领域的指导地位，有效防止各类错误思想文化侵蚀，教育引导师生在课堂教学、论坛讲座等活动中坚持正确的政治立场、政治方向、政治原则、政治道路。</w:t>
            </w:r>
          </w:p>
        </w:tc>
      </w:tr>
      <w:tr w:rsidR="007713A5" w:rsidRPr="001A563F" w14:paraId="13B6BFB1" w14:textId="77777777" w:rsidTr="002F3D80">
        <w:trPr>
          <w:trHeight w:val="3527"/>
          <w:jc w:val="center"/>
        </w:trPr>
        <w:tc>
          <w:tcPr>
            <w:tcW w:w="1636" w:type="dxa"/>
            <w:vMerge/>
            <w:shd w:val="clear" w:color="auto" w:fill="auto"/>
            <w:vAlign w:val="center"/>
          </w:tcPr>
          <w:p w14:paraId="6EDC43EA" w14:textId="77777777" w:rsidR="007713A5" w:rsidRPr="001A563F" w:rsidRDefault="007713A5" w:rsidP="002F3D80">
            <w:pPr>
              <w:spacing w:line="360" w:lineRule="exact"/>
              <w:jc w:val="center"/>
              <w:rPr>
                <w:rFonts w:ascii="Times New Roman" w:eastAsia="仿宋_GB2312" w:hAnsi="Times New Roman"/>
                <w:kern w:val="0"/>
                <w:sz w:val="28"/>
                <w:szCs w:val="28"/>
              </w:rPr>
            </w:pPr>
          </w:p>
        </w:tc>
        <w:tc>
          <w:tcPr>
            <w:tcW w:w="3207" w:type="dxa"/>
            <w:tcBorders>
              <w:top w:val="single" w:sz="4" w:space="0" w:color="auto"/>
            </w:tcBorders>
            <w:shd w:val="clear" w:color="auto" w:fill="auto"/>
            <w:vAlign w:val="center"/>
          </w:tcPr>
          <w:p w14:paraId="132650FC"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5</w:t>
            </w: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注重发现树立、宣传推广师生身边典型人物、典型事迹。</w:t>
            </w:r>
          </w:p>
        </w:tc>
        <w:tc>
          <w:tcPr>
            <w:tcW w:w="9367" w:type="dxa"/>
            <w:tcBorders>
              <w:top w:val="single" w:sz="4" w:space="0" w:color="auto"/>
            </w:tcBorders>
            <w:shd w:val="clear" w:color="auto" w:fill="auto"/>
            <w:vAlign w:val="center"/>
          </w:tcPr>
          <w:p w14:paraId="3FFD9975"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）注重发现挖掘师生身边典型，深入提炼树立具有较大影响力代表性、可学习可复制的典型经验、典型人物、典型事迹。</w:t>
            </w:r>
          </w:p>
          <w:p w14:paraId="7EF4E309"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）充分利用校园内外、网上网下等宣传平台，通过组织宣讲报告、座谈交流、文化文艺活动等形式，广泛宣传典型，充分发挥示范带动作用，形成广大师生学做先进、争当先进的深厚氛围。</w:t>
            </w:r>
          </w:p>
        </w:tc>
      </w:tr>
      <w:tr w:rsidR="007713A5" w:rsidRPr="001A563F" w14:paraId="4D220FDC" w14:textId="77777777" w:rsidTr="002F3D80">
        <w:trPr>
          <w:trHeight w:val="4309"/>
          <w:jc w:val="center"/>
        </w:trPr>
        <w:tc>
          <w:tcPr>
            <w:tcW w:w="1636" w:type="dxa"/>
            <w:shd w:val="clear" w:color="auto" w:fill="auto"/>
            <w:vAlign w:val="center"/>
          </w:tcPr>
          <w:p w14:paraId="64E4A0AC"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lastRenderedPageBreak/>
              <w:t>6</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凝聚师生有力</w:t>
            </w:r>
          </w:p>
        </w:tc>
        <w:tc>
          <w:tcPr>
            <w:tcW w:w="3207" w:type="dxa"/>
            <w:shd w:val="clear" w:color="auto" w:fill="auto"/>
            <w:vAlign w:val="center"/>
          </w:tcPr>
          <w:p w14:paraId="31F4C93E" w14:textId="77777777" w:rsidR="007713A5" w:rsidRPr="001A563F" w:rsidRDefault="007713A5" w:rsidP="002F3D80">
            <w:pPr>
              <w:spacing w:line="400" w:lineRule="exact"/>
              <w:rPr>
                <w:rFonts w:ascii="Times New Roman" w:eastAsia="仿宋_GB2312" w:hAnsi="Times New Roman"/>
                <w:kern w:val="0"/>
                <w:sz w:val="28"/>
                <w:szCs w:val="28"/>
              </w:rPr>
            </w:pPr>
            <w:r w:rsidRPr="001A563F">
              <w:rPr>
                <w:rFonts w:ascii="Times New Roman" w:eastAsia="仿宋_GB2312" w:hAnsi="Times New Roman"/>
                <w:kern w:val="0"/>
                <w:sz w:val="28"/>
                <w:szCs w:val="28"/>
              </w:rPr>
              <w:t>思想引领和价值观塑造有机融入教师教学科研、学生学习生活。</w:t>
            </w:r>
          </w:p>
        </w:tc>
        <w:tc>
          <w:tcPr>
            <w:tcW w:w="9367" w:type="dxa"/>
            <w:shd w:val="clear" w:color="auto" w:fill="auto"/>
            <w:vAlign w:val="center"/>
          </w:tcPr>
          <w:p w14:paraId="16D91270"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）教育引导支部党员、任课教师深入挖掘提炼各门课程中蕴含的思想政治教育元素，发挥</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课程思政</w:t>
            </w:r>
            <w:r w:rsidRPr="001A563F">
              <w:rPr>
                <w:rFonts w:ascii="Times New Roman" w:eastAsia="仿宋_GB2312" w:hAnsi="Times New Roman"/>
                <w:kern w:val="0"/>
                <w:sz w:val="28"/>
                <w:szCs w:val="28"/>
              </w:rPr>
              <w:t>”</w:t>
            </w:r>
            <w:r w:rsidRPr="001A563F">
              <w:rPr>
                <w:rFonts w:ascii="Times New Roman" w:eastAsia="仿宋_GB2312" w:hAnsi="Times New Roman"/>
                <w:kern w:val="0"/>
                <w:sz w:val="28"/>
                <w:szCs w:val="28"/>
              </w:rPr>
              <w:t>育人功能。</w:t>
            </w:r>
          </w:p>
          <w:p w14:paraId="20A50E08"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）把思想价值引领贯穿支部党员、单位教师论文选题、科研立项、教学改革等工作中，推进师生遵循中国特色学术评价标准和科研评价办法。</w:t>
            </w:r>
          </w:p>
          <w:p w14:paraId="77181D59"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）把社会主义核心价值观培育</w:t>
            </w:r>
            <w:proofErr w:type="gramStart"/>
            <w:r w:rsidRPr="001A563F">
              <w:rPr>
                <w:rFonts w:ascii="Times New Roman" w:eastAsia="仿宋_GB2312" w:hAnsi="Times New Roman"/>
                <w:kern w:val="0"/>
                <w:sz w:val="28"/>
                <w:szCs w:val="28"/>
              </w:rPr>
              <w:t>践行</w:t>
            </w:r>
            <w:proofErr w:type="gramEnd"/>
            <w:r w:rsidRPr="001A563F">
              <w:rPr>
                <w:rFonts w:ascii="Times New Roman" w:eastAsia="仿宋_GB2312" w:hAnsi="Times New Roman"/>
                <w:kern w:val="0"/>
                <w:sz w:val="28"/>
                <w:szCs w:val="28"/>
              </w:rPr>
              <w:t>贯穿师生专业课实践教学、社会实践活动、创新创业教育、志愿服务等过程，增强思想引领和价值观塑造的实效性。</w:t>
            </w:r>
          </w:p>
          <w:p w14:paraId="732AD45E"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4</w:t>
            </w:r>
            <w:r w:rsidRPr="001A563F">
              <w:rPr>
                <w:rFonts w:ascii="Times New Roman" w:eastAsia="仿宋_GB2312" w:hAnsi="Times New Roman"/>
                <w:kern w:val="0"/>
                <w:sz w:val="28"/>
                <w:szCs w:val="28"/>
              </w:rPr>
              <w:t>）关心了解师生思想政治状况，及时回应师生重大关切，防止各类错误思想文化侵蚀，建立健全预警机制，积极做好教育引导工作。</w:t>
            </w:r>
          </w:p>
        </w:tc>
      </w:tr>
      <w:tr w:rsidR="007713A5" w:rsidRPr="001A563F" w14:paraId="4B5FE851" w14:textId="77777777" w:rsidTr="002F3D80">
        <w:trPr>
          <w:trHeight w:val="2891"/>
          <w:jc w:val="center"/>
        </w:trPr>
        <w:tc>
          <w:tcPr>
            <w:tcW w:w="1636" w:type="dxa"/>
            <w:shd w:val="clear" w:color="auto" w:fill="auto"/>
            <w:vAlign w:val="center"/>
          </w:tcPr>
          <w:p w14:paraId="2EC7528D" w14:textId="77777777" w:rsidR="007713A5" w:rsidRPr="001A563F" w:rsidRDefault="007713A5" w:rsidP="002F3D80">
            <w:pPr>
              <w:spacing w:line="400" w:lineRule="exact"/>
              <w:ind w:left="420" w:hangingChars="150" w:hanging="420"/>
              <w:rPr>
                <w:rFonts w:ascii="Times New Roman" w:eastAsia="仿宋_GB2312" w:hAnsi="Times New Roman"/>
                <w:kern w:val="0"/>
                <w:sz w:val="28"/>
                <w:szCs w:val="28"/>
              </w:rPr>
            </w:pPr>
            <w:r w:rsidRPr="00BF5397">
              <w:rPr>
                <w:rFonts w:ascii="Times New Roman" w:eastAsia="仿宋_GB2312" w:hAnsi="Times New Roman"/>
                <w:kern w:val="0"/>
                <w:sz w:val="28"/>
                <w:szCs w:val="28"/>
              </w:rPr>
              <w:t>7</w:t>
            </w:r>
            <w:r w:rsidRPr="001A563F">
              <w:rPr>
                <w:rFonts w:ascii="Times New Roman" w:eastAsia="仿宋_GB2312" w:hAnsi="Times New Roman"/>
                <w:kern w:val="0"/>
                <w:sz w:val="28"/>
                <w:szCs w:val="28"/>
              </w:rPr>
              <w:t xml:space="preserve">. </w:t>
            </w:r>
            <w:r w:rsidRPr="001A563F">
              <w:rPr>
                <w:rFonts w:ascii="Times New Roman" w:eastAsia="仿宋_GB2312" w:hAnsi="Times New Roman"/>
                <w:kern w:val="0"/>
                <w:sz w:val="28"/>
                <w:szCs w:val="28"/>
              </w:rPr>
              <w:t>服务师生有力</w:t>
            </w:r>
          </w:p>
        </w:tc>
        <w:tc>
          <w:tcPr>
            <w:tcW w:w="3207" w:type="dxa"/>
            <w:shd w:val="clear" w:color="auto" w:fill="auto"/>
            <w:vAlign w:val="center"/>
          </w:tcPr>
          <w:p w14:paraId="2FB6A6B8" w14:textId="77777777" w:rsidR="007713A5" w:rsidRPr="001A563F" w:rsidRDefault="007713A5" w:rsidP="002F3D80">
            <w:pPr>
              <w:spacing w:line="400" w:lineRule="exact"/>
              <w:rPr>
                <w:rFonts w:ascii="Times New Roman" w:eastAsia="仿宋_GB2312" w:hAnsi="Times New Roman"/>
                <w:kern w:val="0"/>
                <w:sz w:val="28"/>
                <w:szCs w:val="28"/>
              </w:rPr>
            </w:pPr>
            <w:r w:rsidRPr="001A563F">
              <w:rPr>
                <w:rFonts w:ascii="Times New Roman" w:eastAsia="仿宋_GB2312" w:hAnsi="Times New Roman"/>
                <w:kern w:val="0"/>
                <w:sz w:val="28"/>
                <w:szCs w:val="28"/>
              </w:rPr>
              <w:t>常态</w:t>
            </w:r>
            <w:proofErr w:type="gramStart"/>
            <w:r w:rsidRPr="001A563F">
              <w:rPr>
                <w:rFonts w:ascii="Times New Roman" w:eastAsia="仿宋_GB2312" w:hAnsi="Times New Roman"/>
                <w:kern w:val="0"/>
                <w:sz w:val="28"/>
                <w:szCs w:val="28"/>
              </w:rPr>
              <w:t>化了解</w:t>
            </w:r>
            <w:proofErr w:type="gramEnd"/>
            <w:r w:rsidRPr="001A563F">
              <w:rPr>
                <w:rFonts w:ascii="Times New Roman" w:eastAsia="仿宋_GB2312" w:hAnsi="Times New Roman"/>
                <w:kern w:val="0"/>
                <w:sz w:val="28"/>
                <w:szCs w:val="28"/>
              </w:rPr>
              <w:t>师生困难诉求、倾听师生意见建议，师生有困难找支部、有问题找党员的帮扶机制健全有效。</w:t>
            </w:r>
          </w:p>
        </w:tc>
        <w:tc>
          <w:tcPr>
            <w:tcW w:w="9367" w:type="dxa"/>
            <w:shd w:val="clear" w:color="auto" w:fill="auto"/>
            <w:vAlign w:val="center"/>
          </w:tcPr>
          <w:p w14:paraId="0D269CDD"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1</w:t>
            </w:r>
            <w:r w:rsidRPr="001A563F">
              <w:rPr>
                <w:rFonts w:ascii="Times New Roman" w:eastAsia="仿宋_GB2312" w:hAnsi="Times New Roman"/>
                <w:kern w:val="0"/>
                <w:sz w:val="28"/>
                <w:szCs w:val="28"/>
              </w:rPr>
              <w:t>）坚持以</w:t>
            </w:r>
            <w:proofErr w:type="gramStart"/>
            <w:r w:rsidRPr="001A563F">
              <w:rPr>
                <w:rFonts w:ascii="Times New Roman" w:eastAsia="仿宋_GB2312" w:hAnsi="Times New Roman"/>
                <w:kern w:val="0"/>
                <w:sz w:val="28"/>
                <w:szCs w:val="28"/>
              </w:rPr>
              <w:t>支部党</w:t>
            </w:r>
            <w:proofErr w:type="gramEnd"/>
            <w:r w:rsidRPr="001A563F">
              <w:rPr>
                <w:rFonts w:ascii="Times New Roman" w:eastAsia="仿宋_GB2312" w:hAnsi="Times New Roman"/>
                <w:kern w:val="0"/>
                <w:sz w:val="28"/>
                <w:szCs w:val="28"/>
              </w:rPr>
              <w:t>的建设带动所在单位团组织、工会组织建设，常态</w:t>
            </w:r>
            <w:proofErr w:type="gramStart"/>
            <w:r w:rsidRPr="001A563F">
              <w:rPr>
                <w:rFonts w:ascii="Times New Roman" w:eastAsia="仿宋_GB2312" w:hAnsi="Times New Roman"/>
                <w:kern w:val="0"/>
                <w:sz w:val="28"/>
                <w:szCs w:val="28"/>
              </w:rPr>
              <w:t>化做</w:t>
            </w:r>
            <w:proofErr w:type="gramEnd"/>
            <w:r w:rsidRPr="001A563F">
              <w:rPr>
                <w:rFonts w:ascii="Times New Roman" w:eastAsia="仿宋_GB2312" w:hAnsi="Times New Roman"/>
                <w:kern w:val="0"/>
                <w:sz w:val="28"/>
                <w:szCs w:val="28"/>
              </w:rPr>
              <w:t>好联系、服务师生工作。</w:t>
            </w:r>
          </w:p>
          <w:p w14:paraId="1D5C90B8"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2</w:t>
            </w:r>
            <w:r w:rsidRPr="001A563F">
              <w:rPr>
                <w:rFonts w:ascii="Times New Roman" w:eastAsia="仿宋_GB2312" w:hAnsi="Times New Roman"/>
                <w:kern w:val="0"/>
                <w:sz w:val="28"/>
                <w:szCs w:val="28"/>
              </w:rPr>
              <w:t>）健全困难师生关心帮扶机制，把解决思想问题和解决实际问题相结合，积极开展服务、帮扶、慰问等活动。</w:t>
            </w:r>
          </w:p>
          <w:p w14:paraId="0328B2CC" w14:textId="77777777" w:rsidR="007713A5" w:rsidRPr="001A563F" w:rsidRDefault="007713A5" w:rsidP="002F3D80">
            <w:pPr>
              <w:spacing w:line="400" w:lineRule="exact"/>
              <w:ind w:left="664" w:hangingChars="237" w:hanging="664"/>
              <w:rPr>
                <w:rFonts w:ascii="Times New Roman" w:eastAsia="仿宋_GB2312" w:hAnsi="Times New Roman"/>
                <w:kern w:val="0"/>
                <w:sz w:val="28"/>
                <w:szCs w:val="28"/>
              </w:rPr>
            </w:pPr>
            <w:r w:rsidRPr="001A563F">
              <w:rPr>
                <w:rFonts w:ascii="Times New Roman" w:eastAsia="仿宋_GB2312" w:hAnsi="Times New Roman"/>
                <w:kern w:val="0"/>
                <w:sz w:val="28"/>
                <w:szCs w:val="28"/>
              </w:rPr>
              <w:t>（</w:t>
            </w:r>
            <w:r w:rsidRPr="00BF5397">
              <w:rPr>
                <w:rFonts w:ascii="Times New Roman" w:eastAsia="仿宋_GB2312" w:hAnsi="Times New Roman"/>
                <w:kern w:val="0"/>
                <w:sz w:val="28"/>
                <w:szCs w:val="28"/>
              </w:rPr>
              <w:t>3</w:t>
            </w:r>
            <w:r w:rsidRPr="001A563F">
              <w:rPr>
                <w:rFonts w:ascii="Times New Roman" w:eastAsia="仿宋_GB2312" w:hAnsi="Times New Roman"/>
                <w:kern w:val="0"/>
                <w:sz w:val="28"/>
                <w:szCs w:val="28"/>
              </w:rPr>
              <w:t>）搭建交流平台，丰富服务载体，及时了解、听取、回应师生意见和诉求，把党支部建成党员之家、师生之家，增强师生归属感获得感。</w:t>
            </w:r>
          </w:p>
        </w:tc>
      </w:tr>
    </w:tbl>
    <w:p w14:paraId="39604BB6" w14:textId="77777777" w:rsidR="007713A5" w:rsidRPr="001A563F" w:rsidRDefault="007713A5" w:rsidP="007713A5">
      <w:pPr>
        <w:rPr>
          <w:rFonts w:ascii="Times New Roman" w:hAnsi="Times New Roman"/>
          <w:szCs w:val="24"/>
        </w:rPr>
      </w:pPr>
    </w:p>
    <w:p w14:paraId="3E455F42" w14:textId="77777777" w:rsidR="007713A5" w:rsidRDefault="007713A5" w:rsidP="007713A5"/>
    <w:p w14:paraId="50E98A3E" w14:textId="77777777" w:rsidR="007713A5" w:rsidRPr="007713A5" w:rsidRDefault="007713A5"/>
    <w:sectPr w:rsidR="007713A5" w:rsidRPr="007713A5" w:rsidSect="00472D7F">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241C41" w14:textId="77777777" w:rsidR="00A07980" w:rsidRDefault="00A07980" w:rsidP="00BA6FDC">
      <w:r>
        <w:separator/>
      </w:r>
    </w:p>
  </w:endnote>
  <w:endnote w:type="continuationSeparator" w:id="0">
    <w:p w14:paraId="0050BE08" w14:textId="77777777" w:rsidR="00A07980" w:rsidRDefault="00A07980" w:rsidP="00BA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F6839" w14:textId="77777777" w:rsidR="00A07980" w:rsidRDefault="00A07980" w:rsidP="00BA6FDC">
      <w:r>
        <w:separator/>
      </w:r>
    </w:p>
  </w:footnote>
  <w:footnote w:type="continuationSeparator" w:id="0">
    <w:p w14:paraId="37EA048A" w14:textId="77777777" w:rsidR="00A07980" w:rsidRDefault="00A07980" w:rsidP="00BA6F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00"/>
    <w:rsid w:val="00067502"/>
    <w:rsid w:val="00132C12"/>
    <w:rsid w:val="001514AC"/>
    <w:rsid w:val="00186776"/>
    <w:rsid w:val="00186A57"/>
    <w:rsid w:val="0020178A"/>
    <w:rsid w:val="002451D9"/>
    <w:rsid w:val="002E3646"/>
    <w:rsid w:val="00341B12"/>
    <w:rsid w:val="003A4361"/>
    <w:rsid w:val="003C5A12"/>
    <w:rsid w:val="00464995"/>
    <w:rsid w:val="00472D7F"/>
    <w:rsid w:val="005000EC"/>
    <w:rsid w:val="00582D9E"/>
    <w:rsid w:val="005B0D2B"/>
    <w:rsid w:val="006015A8"/>
    <w:rsid w:val="0063034B"/>
    <w:rsid w:val="006A7552"/>
    <w:rsid w:val="006C685F"/>
    <w:rsid w:val="006F126E"/>
    <w:rsid w:val="007713A5"/>
    <w:rsid w:val="007B1E82"/>
    <w:rsid w:val="00824475"/>
    <w:rsid w:val="00857765"/>
    <w:rsid w:val="008804EC"/>
    <w:rsid w:val="00884514"/>
    <w:rsid w:val="00911F2E"/>
    <w:rsid w:val="009122D9"/>
    <w:rsid w:val="00977888"/>
    <w:rsid w:val="00A07980"/>
    <w:rsid w:val="00A13042"/>
    <w:rsid w:val="00A62D10"/>
    <w:rsid w:val="00AF4BCF"/>
    <w:rsid w:val="00B2125E"/>
    <w:rsid w:val="00B35137"/>
    <w:rsid w:val="00B9639C"/>
    <w:rsid w:val="00BA6FDC"/>
    <w:rsid w:val="00BF5397"/>
    <w:rsid w:val="00C74A90"/>
    <w:rsid w:val="00D64F00"/>
    <w:rsid w:val="00D8068D"/>
    <w:rsid w:val="00DA5504"/>
    <w:rsid w:val="00E41836"/>
    <w:rsid w:val="00E811A4"/>
    <w:rsid w:val="00EE2D5A"/>
    <w:rsid w:val="00F6280E"/>
    <w:rsid w:val="00F74092"/>
    <w:rsid w:val="00FD1165"/>
    <w:rsid w:val="00FD3F4C"/>
    <w:rsid w:val="00FE6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3FE49"/>
  <w15:chartTrackingRefBased/>
  <w15:docId w15:val="{B2D08F45-1F51-4554-8BD1-C9CEF32B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6FD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6FD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BA6FDC"/>
    <w:rPr>
      <w:sz w:val="18"/>
      <w:szCs w:val="18"/>
    </w:rPr>
  </w:style>
  <w:style w:type="paragraph" w:styleId="a5">
    <w:name w:val="footer"/>
    <w:basedOn w:val="a"/>
    <w:link w:val="a6"/>
    <w:uiPriority w:val="99"/>
    <w:unhideWhenUsed/>
    <w:rsid w:val="00BA6FD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BA6FDC"/>
    <w:rPr>
      <w:sz w:val="18"/>
      <w:szCs w:val="18"/>
    </w:rPr>
  </w:style>
  <w:style w:type="paragraph" w:styleId="a7">
    <w:name w:val="Normal (Web)"/>
    <w:basedOn w:val="a"/>
    <w:uiPriority w:val="99"/>
    <w:qFormat/>
    <w:rsid w:val="00472D7F"/>
    <w:pPr>
      <w:spacing w:beforeAutospacing="1" w:afterAutospacing="1"/>
      <w:jc w:val="left"/>
    </w:pPr>
    <w:rPr>
      <w:rFonts w:asciiTheme="minorHAnsi" w:eastAsiaTheme="minorEastAsia" w:hAnsiTheme="minorHAnsi"/>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18</Pages>
  <Words>1214</Words>
  <Characters>6924</Characters>
  <Application>Microsoft Office Word</Application>
  <DocSecurity>0</DocSecurity>
  <Lines>57</Lines>
  <Paragraphs>16</Paragraphs>
  <ScaleCrop>false</ScaleCrop>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党艳东</dc:creator>
  <cp:keywords/>
  <dc:description/>
  <cp:lastModifiedBy>党艳东</cp:lastModifiedBy>
  <cp:revision>28</cp:revision>
  <cp:lastPrinted>2018-11-21T11:39:00Z</cp:lastPrinted>
  <dcterms:created xsi:type="dcterms:W3CDTF">2018-11-19T00:01:00Z</dcterms:created>
  <dcterms:modified xsi:type="dcterms:W3CDTF">2018-12-10T16:05:00Z</dcterms:modified>
</cp:coreProperties>
</file>